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49FE" w14:textId="32FBDD11" w:rsidR="00203438" w:rsidRDefault="00203438" w:rsidP="00785E18">
      <w:pPr>
        <w:tabs>
          <w:tab w:val="left" w:pos="288"/>
          <w:tab w:val="left" w:pos="576"/>
          <w:tab w:val="left" w:pos="864"/>
        </w:tabs>
      </w:pPr>
    </w:p>
    <w:p w14:paraId="035CB1A4" w14:textId="1617999A" w:rsidR="001A1D0E" w:rsidRDefault="001A1D0E" w:rsidP="00785E18">
      <w:pPr>
        <w:tabs>
          <w:tab w:val="left" w:pos="288"/>
          <w:tab w:val="left" w:pos="576"/>
          <w:tab w:val="left" w:pos="864"/>
        </w:tabs>
      </w:pPr>
    </w:p>
    <w:p w14:paraId="7E8BFC7D" w14:textId="41F5E181" w:rsidR="00CB3D78" w:rsidRPr="00CB3D78" w:rsidRDefault="00CB3D78" w:rsidP="00785E18">
      <w:pPr>
        <w:tabs>
          <w:tab w:val="left" w:pos="288"/>
          <w:tab w:val="left" w:pos="576"/>
          <w:tab w:val="left" w:pos="864"/>
        </w:tabs>
        <w:ind w:left="720"/>
        <w:jc w:val="center"/>
        <w:rPr>
          <w:b/>
          <w:bCs/>
        </w:rPr>
      </w:pPr>
      <w:r w:rsidRPr="00CB3D78">
        <w:rPr>
          <w:b/>
          <w:bCs/>
        </w:rPr>
        <w:t>“Why Has the Chicago Statement Had Such Wide Influence? Reflections by a Participant”</w:t>
      </w:r>
    </w:p>
    <w:p w14:paraId="6D4FF018" w14:textId="46AF885D" w:rsidR="00CB3D78" w:rsidRPr="00CB3D78" w:rsidRDefault="00CB3D78" w:rsidP="00785E18">
      <w:pPr>
        <w:tabs>
          <w:tab w:val="left" w:pos="288"/>
          <w:tab w:val="left" w:pos="576"/>
          <w:tab w:val="left" w:pos="864"/>
        </w:tabs>
        <w:ind w:left="720"/>
        <w:jc w:val="center"/>
        <w:rPr>
          <w:b/>
          <w:bCs/>
        </w:rPr>
      </w:pPr>
      <w:r w:rsidRPr="00CB3D78">
        <w:rPr>
          <w:b/>
          <w:bCs/>
        </w:rPr>
        <w:t>Wayne Grudem</w:t>
      </w:r>
    </w:p>
    <w:p w14:paraId="570F21E3" w14:textId="11C01626" w:rsidR="00CB3D78" w:rsidRPr="00CB3D78" w:rsidRDefault="00CB3D78" w:rsidP="00785E18">
      <w:pPr>
        <w:tabs>
          <w:tab w:val="left" w:pos="288"/>
          <w:tab w:val="left" w:pos="576"/>
          <w:tab w:val="left" w:pos="864"/>
        </w:tabs>
        <w:ind w:left="720"/>
        <w:jc w:val="center"/>
        <w:rPr>
          <w:b/>
          <w:bCs/>
        </w:rPr>
      </w:pPr>
      <w:r>
        <w:rPr>
          <w:b/>
          <w:bCs/>
        </w:rPr>
        <w:t xml:space="preserve">ETS Annual Meeting, </w:t>
      </w:r>
      <w:r w:rsidRPr="00CB3D78">
        <w:rPr>
          <w:b/>
          <w:bCs/>
        </w:rPr>
        <w:t>Nov. 17, 2021</w:t>
      </w:r>
      <w:r>
        <w:rPr>
          <w:b/>
          <w:bCs/>
        </w:rPr>
        <w:t>: Fort Worth, Texas</w:t>
      </w:r>
    </w:p>
    <w:p w14:paraId="294721A4" w14:textId="77777777" w:rsidR="00CB3D78" w:rsidRPr="00CB3D78" w:rsidRDefault="00CB3D78" w:rsidP="00785E18">
      <w:pPr>
        <w:tabs>
          <w:tab w:val="left" w:pos="288"/>
          <w:tab w:val="left" w:pos="576"/>
          <w:tab w:val="left" w:pos="864"/>
        </w:tabs>
        <w:ind w:left="720"/>
        <w:jc w:val="center"/>
        <w:rPr>
          <w:b/>
          <w:bCs/>
        </w:rPr>
      </w:pPr>
    </w:p>
    <w:p w14:paraId="19B55C6B" w14:textId="77777777" w:rsidR="00CB3D78" w:rsidRDefault="00CB3D78" w:rsidP="00785E18">
      <w:pPr>
        <w:tabs>
          <w:tab w:val="left" w:pos="288"/>
          <w:tab w:val="left" w:pos="576"/>
          <w:tab w:val="left" w:pos="864"/>
        </w:tabs>
      </w:pPr>
      <w:r>
        <w:t xml:space="preserve">Background: </w:t>
      </w:r>
    </w:p>
    <w:p w14:paraId="3F4E24B8" w14:textId="77777777" w:rsidR="002E5FDE" w:rsidRPr="002E5FDE" w:rsidRDefault="00CD5A39" w:rsidP="002E5FDE">
      <w:pPr>
        <w:tabs>
          <w:tab w:val="left" w:pos="288"/>
          <w:tab w:val="left" w:pos="576"/>
          <w:tab w:val="left" w:pos="864"/>
        </w:tabs>
        <w:ind w:left="720"/>
      </w:pPr>
      <w:r>
        <w:t xml:space="preserve"> </w:t>
      </w:r>
      <w:r w:rsidR="002E5FDE" w:rsidRPr="002E5FDE">
        <w:t>ICBI Summit Conference #1: October 26-28, 1978</w:t>
      </w:r>
    </w:p>
    <w:p w14:paraId="33E37824" w14:textId="77777777" w:rsidR="002E5FDE" w:rsidRPr="002E5FDE" w:rsidRDefault="002E5FDE" w:rsidP="002E5FDE">
      <w:pPr>
        <w:tabs>
          <w:tab w:val="left" w:pos="288"/>
          <w:tab w:val="left" w:pos="576"/>
          <w:tab w:val="left" w:pos="864"/>
        </w:tabs>
        <w:ind w:left="720"/>
      </w:pPr>
      <w:r w:rsidRPr="002E5FDE">
        <w:t xml:space="preserve">Location: Hyatt Regency O’Hare hotel </w:t>
      </w:r>
    </w:p>
    <w:p w14:paraId="3884D9FD" w14:textId="77777777" w:rsidR="002E5FDE" w:rsidRPr="002E5FDE" w:rsidRDefault="002E5FDE" w:rsidP="002E5FDE">
      <w:pPr>
        <w:tabs>
          <w:tab w:val="left" w:pos="288"/>
          <w:tab w:val="left" w:pos="576"/>
          <w:tab w:val="left" w:pos="864"/>
        </w:tabs>
        <w:ind w:left="720"/>
      </w:pPr>
      <w:r w:rsidRPr="002E5FDE">
        <w:t xml:space="preserve">279  participants, 3 days </w:t>
      </w:r>
    </w:p>
    <w:p w14:paraId="252718BD" w14:textId="1CB4DAD5" w:rsidR="00785E18" w:rsidRDefault="00785E18" w:rsidP="00785E18">
      <w:pPr>
        <w:tabs>
          <w:tab w:val="left" w:pos="288"/>
          <w:tab w:val="left" w:pos="576"/>
          <w:tab w:val="left" w:pos="864"/>
        </w:tabs>
      </w:pPr>
    </w:p>
    <w:p w14:paraId="613BE1C9" w14:textId="0D2E5C77" w:rsidR="00785E18" w:rsidRDefault="00785E18" w:rsidP="00785E18">
      <w:pPr>
        <w:tabs>
          <w:tab w:val="left" w:pos="288"/>
          <w:tab w:val="left" w:pos="576"/>
          <w:tab w:val="left" w:pos="864"/>
        </w:tabs>
      </w:pPr>
      <w:r>
        <w:t>A. Influence of Chicago Statement</w:t>
      </w:r>
    </w:p>
    <w:p w14:paraId="11021BAE" w14:textId="77777777" w:rsidR="00785E18" w:rsidRDefault="00785E18" w:rsidP="00785E18">
      <w:pPr>
        <w:tabs>
          <w:tab w:val="left" w:pos="288"/>
          <w:tab w:val="left" w:pos="576"/>
          <w:tab w:val="left" w:pos="864"/>
        </w:tabs>
        <w:ind w:left="288"/>
      </w:pPr>
      <w:r>
        <w:t>1. Bethel College and Seminary: immediate rush to publicly align with Chicago Statement</w:t>
      </w:r>
    </w:p>
    <w:p w14:paraId="463A5DFD" w14:textId="12FBF278" w:rsidR="00785E18" w:rsidRDefault="00785E18" w:rsidP="00785E18">
      <w:pPr>
        <w:tabs>
          <w:tab w:val="left" w:pos="288"/>
          <w:tab w:val="left" w:pos="576"/>
          <w:tab w:val="left" w:pos="864"/>
        </w:tabs>
        <w:ind w:left="288"/>
      </w:pPr>
      <w:r>
        <w:t xml:space="preserve">2.  </w:t>
      </w:r>
      <w:r w:rsidR="003D2F6D">
        <w:t xml:space="preserve">Personally: </w:t>
      </w:r>
      <w:r w:rsidR="007E19A2">
        <w:t xml:space="preserve">I </w:t>
      </w:r>
      <w:r w:rsidR="00B46487">
        <w:t xml:space="preserve">was rejoicing b/c of </w:t>
      </w:r>
      <w:r w:rsidR="007E19A2">
        <w:t>the Chicago statement</w:t>
      </w:r>
    </w:p>
    <w:p w14:paraId="1B7FBBEC" w14:textId="064A6EAF" w:rsidR="007E19A2" w:rsidRDefault="007E19A2" w:rsidP="007E19A2">
      <w:pPr>
        <w:tabs>
          <w:tab w:val="left" w:pos="288"/>
          <w:tab w:val="left" w:pos="576"/>
          <w:tab w:val="left" w:pos="864"/>
        </w:tabs>
        <w:ind w:left="576"/>
      </w:pPr>
      <w:r>
        <w:t>a. Had been a student at Fuller 1970-71</w:t>
      </w:r>
    </w:p>
    <w:p w14:paraId="7084F45B" w14:textId="3D6B8C24" w:rsidR="007E19A2" w:rsidRDefault="007E19A2" w:rsidP="007E19A2">
      <w:pPr>
        <w:tabs>
          <w:tab w:val="left" w:pos="288"/>
          <w:tab w:val="left" w:pos="576"/>
          <w:tab w:val="left" w:pos="864"/>
        </w:tabs>
        <w:ind w:left="864"/>
      </w:pPr>
      <w:r>
        <w:t>- various faculty claiming factual errors in Scripture</w:t>
      </w:r>
    </w:p>
    <w:p w14:paraId="61EC1452" w14:textId="6036B58F" w:rsidR="007E19A2" w:rsidRDefault="007E19A2" w:rsidP="007E19A2">
      <w:pPr>
        <w:tabs>
          <w:tab w:val="left" w:pos="288"/>
          <w:tab w:val="left" w:pos="576"/>
          <w:tab w:val="left" w:pos="864"/>
        </w:tabs>
        <w:ind w:left="864"/>
      </w:pPr>
      <w:r>
        <w:t>- Bible had diminished importance and practical classes (preaching, evangelism, counseling)</w:t>
      </w:r>
    </w:p>
    <w:p w14:paraId="75CB296A" w14:textId="4A7591B3" w:rsidR="009D4C6E" w:rsidRDefault="007E19A2" w:rsidP="002E5FDE">
      <w:pPr>
        <w:tabs>
          <w:tab w:val="left" w:pos="288"/>
          <w:tab w:val="left" w:pos="576"/>
          <w:tab w:val="left" w:pos="864"/>
        </w:tabs>
        <w:ind w:left="864"/>
      </w:pPr>
      <w:r>
        <w:t>- transferred Westminster for second and third years of M.Div.</w:t>
      </w:r>
      <w:r w:rsidR="002E5FDE">
        <w:t xml:space="preserve"> (1971-73)</w:t>
      </w:r>
    </w:p>
    <w:p w14:paraId="7CCCA510" w14:textId="7DCB4EC6" w:rsidR="007E19A2" w:rsidRDefault="007E19A2" w:rsidP="007E19A2">
      <w:pPr>
        <w:tabs>
          <w:tab w:val="left" w:pos="288"/>
          <w:tab w:val="left" w:pos="576"/>
          <w:tab w:val="left" w:pos="864"/>
        </w:tabs>
        <w:ind w:left="576"/>
      </w:pPr>
      <w:r>
        <w:t>b. During PhD work in Cambridge 1973-76</w:t>
      </w:r>
      <w:r w:rsidR="00B46487">
        <w:t xml:space="preserve"> - </w:t>
      </w:r>
      <w:r>
        <w:t>confidence in the truthfulness of Scripture was strengthened.</w:t>
      </w:r>
    </w:p>
    <w:p w14:paraId="3DA776C5" w14:textId="4B22C7A0" w:rsidR="00CB3D78" w:rsidRDefault="009D4C6E" w:rsidP="002E5FDE">
      <w:pPr>
        <w:tabs>
          <w:tab w:val="left" w:pos="288"/>
          <w:tab w:val="left" w:pos="576"/>
          <w:tab w:val="left" w:pos="864"/>
        </w:tabs>
        <w:ind w:left="576"/>
      </w:pPr>
      <w:r>
        <w:t xml:space="preserve">c. Bethel College: </w:t>
      </w:r>
      <w:r w:rsidR="00B46487">
        <w:t xml:space="preserve">- </w:t>
      </w:r>
      <w:r>
        <w:t>concerned about the diminishing esteem given to Scripture by departments outside the Bible and theology department</w:t>
      </w:r>
    </w:p>
    <w:p w14:paraId="163FB753" w14:textId="77777777" w:rsidR="00B46487" w:rsidRDefault="009D4C6E" w:rsidP="002E5FDE">
      <w:pPr>
        <w:tabs>
          <w:tab w:val="left" w:pos="288"/>
          <w:tab w:val="left" w:pos="576"/>
          <w:tab w:val="left" w:pos="864"/>
        </w:tabs>
        <w:ind w:left="576"/>
      </w:pPr>
      <w:r>
        <w:t xml:space="preserve">d. My Introduction to Theology class (required) </w:t>
      </w:r>
    </w:p>
    <w:p w14:paraId="6E53346B" w14:textId="75C89191" w:rsidR="009D4C6E" w:rsidRDefault="009D4C6E" w:rsidP="00B46487">
      <w:pPr>
        <w:tabs>
          <w:tab w:val="left" w:pos="288"/>
          <w:tab w:val="left" w:pos="576"/>
          <w:tab w:val="left" w:pos="864"/>
        </w:tabs>
        <w:ind w:left="1152"/>
      </w:pPr>
      <w:r>
        <w:t xml:space="preserve">-- I added the Chicago Statement </w:t>
      </w:r>
      <w:r w:rsidR="00B46487">
        <w:t xml:space="preserve">to </w:t>
      </w:r>
      <w:r>
        <w:t>required readings and devoted lecture time to it.</w:t>
      </w:r>
    </w:p>
    <w:p w14:paraId="3406E817" w14:textId="77777777" w:rsidR="002E5FDE" w:rsidRDefault="009D4C6E" w:rsidP="002E5FDE">
      <w:pPr>
        <w:tabs>
          <w:tab w:val="left" w:pos="288"/>
          <w:tab w:val="left" w:pos="576"/>
          <w:tab w:val="left" w:pos="864"/>
        </w:tabs>
        <w:ind w:left="576"/>
      </w:pPr>
      <w:r>
        <w:t xml:space="preserve">e. Moved to TEDS in 1981. </w:t>
      </w:r>
    </w:p>
    <w:p w14:paraId="141B6927" w14:textId="039FB67B" w:rsidR="009D4C6E" w:rsidRDefault="009D4C6E" w:rsidP="002E5FDE">
      <w:pPr>
        <w:tabs>
          <w:tab w:val="left" w:pos="288"/>
          <w:tab w:val="left" w:pos="576"/>
          <w:tab w:val="left" w:pos="864"/>
        </w:tabs>
        <w:ind w:left="864"/>
      </w:pPr>
      <w:r>
        <w:t xml:space="preserve">Systematic Theology </w:t>
      </w:r>
      <w:r w:rsidR="00D5618C">
        <w:t>(published 1994)</w:t>
      </w:r>
      <w:r w:rsidR="002E5FDE">
        <w:t>-</w:t>
      </w:r>
      <w:r w:rsidR="00D5618C">
        <w:t>I included Chicago Statement among other historic confessions</w:t>
      </w:r>
    </w:p>
    <w:p w14:paraId="77A17603" w14:textId="77777777" w:rsidR="001A168B" w:rsidRDefault="001A168B" w:rsidP="00D5618C">
      <w:pPr>
        <w:tabs>
          <w:tab w:val="left" w:pos="288"/>
          <w:tab w:val="left" w:pos="576"/>
          <w:tab w:val="left" w:pos="864"/>
        </w:tabs>
      </w:pPr>
    </w:p>
    <w:p w14:paraId="701EB033" w14:textId="6E631FDB" w:rsidR="00D5618C" w:rsidRDefault="00D5618C" w:rsidP="001A168B">
      <w:pPr>
        <w:tabs>
          <w:tab w:val="left" w:pos="288"/>
          <w:tab w:val="left" w:pos="576"/>
          <w:tab w:val="left" w:pos="864"/>
        </w:tabs>
        <w:ind w:left="288"/>
      </w:pPr>
      <w:r>
        <w:t xml:space="preserve">3. Wider acceptance </w:t>
      </w:r>
      <w:r w:rsidR="001A168B">
        <w:t xml:space="preserve">of </w:t>
      </w:r>
      <w:r w:rsidR="002E5FDE">
        <w:t xml:space="preserve">Chicago Statement </w:t>
      </w:r>
      <w:r>
        <w:t>in the evangelical world</w:t>
      </w:r>
      <w:r w:rsidR="00C56038">
        <w:t xml:space="preserve"> </w:t>
      </w:r>
    </w:p>
    <w:p w14:paraId="2C5FCCDD" w14:textId="2FA4B4A6" w:rsidR="00C56038" w:rsidRDefault="00C56038" w:rsidP="002E5FDE">
      <w:pPr>
        <w:tabs>
          <w:tab w:val="left" w:pos="288"/>
          <w:tab w:val="left" w:pos="576"/>
          <w:tab w:val="left" w:pos="864"/>
        </w:tabs>
        <w:ind w:left="864"/>
      </w:pPr>
      <w:r>
        <w:t>(thanks to Jesse Slebodnik for much of this</w:t>
      </w:r>
      <w:r w:rsidR="001A168B">
        <w:t xml:space="preserve"> info</w:t>
      </w:r>
      <w:r>
        <w:t>)</w:t>
      </w:r>
    </w:p>
    <w:p w14:paraId="45053E2A" w14:textId="1714BF98" w:rsidR="00D5618C" w:rsidRDefault="00D5618C" w:rsidP="001A168B">
      <w:pPr>
        <w:tabs>
          <w:tab w:val="left" w:pos="288"/>
          <w:tab w:val="left" w:pos="576"/>
          <w:tab w:val="left" w:pos="864"/>
        </w:tabs>
        <w:ind w:left="576"/>
      </w:pPr>
      <w:r>
        <w:t xml:space="preserve">a. </w:t>
      </w:r>
      <w:r w:rsidR="00C56038">
        <w:t>ETS 2004</w:t>
      </w:r>
    </w:p>
    <w:p w14:paraId="1206DD79" w14:textId="368E5C85" w:rsidR="00C56038" w:rsidRDefault="00C56038" w:rsidP="001A168B">
      <w:pPr>
        <w:tabs>
          <w:tab w:val="left" w:pos="288"/>
          <w:tab w:val="left" w:pos="576"/>
          <w:tab w:val="left" w:pos="864"/>
        </w:tabs>
        <w:ind w:left="576"/>
      </w:pPr>
      <w:r>
        <w:t xml:space="preserve">b. </w:t>
      </w:r>
      <w:proofErr w:type="gramStart"/>
      <w:r w:rsidR="00A57F3E">
        <w:t>Other</w:t>
      </w:r>
      <w:proofErr w:type="gramEnd"/>
      <w:r w:rsidR="00A57F3E">
        <w:t xml:space="preserve"> parachurch organizations:</w:t>
      </w:r>
    </w:p>
    <w:p w14:paraId="0E802E04" w14:textId="25D2C9C3" w:rsidR="00A57F3E" w:rsidRDefault="00A57F3E" w:rsidP="001A168B">
      <w:pPr>
        <w:tabs>
          <w:tab w:val="left" w:pos="288"/>
          <w:tab w:val="left" w:pos="576"/>
          <w:tab w:val="left" w:pos="864"/>
        </w:tabs>
        <w:ind w:left="864"/>
      </w:pPr>
      <w:r>
        <w:t>Gospel Coalition, Alliance of Confessing Evangelicals, several others</w:t>
      </w:r>
      <w:r w:rsidR="003339ED">
        <w:t xml:space="preserve"> (CHA)</w:t>
      </w:r>
    </w:p>
    <w:p w14:paraId="5A244B9C" w14:textId="418E59F8" w:rsidR="00A57F3E" w:rsidRDefault="00A57F3E" w:rsidP="001A168B">
      <w:pPr>
        <w:tabs>
          <w:tab w:val="left" w:pos="288"/>
          <w:tab w:val="left" w:pos="576"/>
          <w:tab w:val="left" w:pos="864"/>
        </w:tabs>
        <w:ind w:left="576"/>
      </w:pPr>
      <w:r>
        <w:t>c. Denominations</w:t>
      </w:r>
      <w:r w:rsidR="002E5FDE">
        <w:t xml:space="preserve"> with clear affirmation of inerrancy</w:t>
      </w:r>
      <w:r w:rsidR="001A168B">
        <w:t xml:space="preserve"> </w:t>
      </w:r>
    </w:p>
    <w:p w14:paraId="3FE25B22" w14:textId="79BC25CC" w:rsidR="00A57F3E" w:rsidRDefault="00A57F3E" w:rsidP="001A168B">
      <w:pPr>
        <w:tabs>
          <w:tab w:val="left" w:pos="288"/>
          <w:tab w:val="left" w:pos="576"/>
          <w:tab w:val="left" w:pos="864"/>
        </w:tabs>
        <w:ind w:left="864"/>
      </w:pPr>
      <w:r>
        <w:t>Southern Baptist Convention, Lutheran Church Missouri Synod (</w:t>
      </w:r>
      <w:r w:rsidR="002E5FDE">
        <w:t>using their own wording</w:t>
      </w:r>
      <w:r>
        <w:t>), Evangelical Free Church, Evangelical Presbyterian Church, Presbyterian Church in America (</w:t>
      </w:r>
      <w:r w:rsidR="000273D9">
        <w:t xml:space="preserve">their own wording), </w:t>
      </w:r>
      <w:r>
        <w:t>Assemblies of God (</w:t>
      </w:r>
      <w:r w:rsidR="002E5FDE">
        <w:t>using their own wording</w:t>
      </w:r>
      <w:r>
        <w:t xml:space="preserve">), </w:t>
      </w:r>
      <w:r w:rsidRPr="003339ED">
        <w:rPr>
          <w:u w:val="single"/>
        </w:rPr>
        <w:t>many</w:t>
      </w:r>
      <w:r>
        <w:t xml:space="preserve"> independent Bible churches and other nondenominational churches</w:t>
      </w:r>
      <w:r w:rsidR="003339ED">
        <w:t xml:space="preserve">, </w:t>
      </w:r>
    </w:p>
    <w:p w14:paraId="0326ED42" w14:textId="47C01B17" w:rsidR="00A57F3E" w:rsidRDefault="00A57F3E" w:rsidP="001A168B">
      <w:pPr>
        <w:tabs>
          <w:tab w:val="left" w:pos="288"/>
          <w:tab w:val="left" w:pos="576"/>
          <w:tab w:val="left" w:pos="864"/>
        </w:tabs>
        <w:ind w:left="576"/>
      </w:pPr>
      <w:r>
        <w:t xml:space="preserve">d. </w:t>
      </w:r>
      <w:proofErr w:type="gramStart"/>
      <w:r>
        <w:t>Educational</w:t>
      </w:r>
      <w:proofErr w:type="gramEnd"/>
      <w:r>
        <w:t xml:space="preserve"> institutions</w:t>
      </w:r>
    </w:p>
    <w:p w14:paraId="2FDC2935" w14:textId="29E97E0E" w:rsidR="00A57F3E" w:rsidRDefault="001A168B" w:rsidP="001A168B">
      <w:pPr>
        <w:tabs>
          <w:tab w:val="left" w:pos="288"/>
          <w:tab w:val="left" w:pos="576"/>
          <w:tab w:val="left" w:pos="864"/>
        </w:tabs>
        <w:ind w:left="864"/>
      </w:pPr>
      <w:r>
        <w:t xml:space="preserve">Moody </w:t>
      </w:r>
      <w:r w:rsidR="00A57F3E">
        <w:t>Bible Institute, all 6 Southern Baptist seminaries</w:t>
      </w:r>
      <w:r w:rsidR="001F47DE">
        <w:t xml:space="preserve">, Westminster Seminary California, the </w:t>
      </w:r>
      <w:proofErr w:type="gramStart"/>
      <w:r w:rsidR="001F47DE">
        <w:t>Master’s</w:t>
      </w:r>
      <w:proofErr w:type="gramEnd"/>
      <w:r w:rsidR="001F47DE">
        <w:t xml:space="preserve"> Seminary, Dallas Theological Seminary (</w:t>
      </w:r>
      <w:r w:rsidR="002E5FDE">
        <w:t>using their own wording</w:t>
      </w:r>
      <w:r w:rsidR="001F47DE">
        <w:t>), Trinity International University (</w:t>
      </w:r>
      <w:r w:rsidR="002E5FDE">
        <w:t>using their own wording</w:t>
      </w:r>
      <w:r w:rsidR="001F47DE">
        <w:t>) Including Trinity Evangelical Divinity School (</w:t>
      </w:r>
      <w:r w:rsidR="002E5FDE">
        <w:t>using their own wording</w:t>
      </w:r>
      <w:r w:rsidR="001F47DE">
        <w:t>), Liberty University (</w:t>
      </w:r>
      <w:r w:rsidR="002E5FDE">
        <w:t>using their own wording</w:t>
      </w:r>
      <w:r w:rsidR="001F47DE">
        <w:t>), Wheaton College (</w:t>
      </w:r>
      <w:r w:rsidR="002E5FDE">
        <w:t>using their own wording</w:t>
      </w:r>
      <w:r w:rsidR="001F47DE">
        <w:t>)</w:t>
      </w:r>
    </w:p>
    <w:p w14:paraId="25C77A69" w14:textId="11A0D8B1" w:rsidR="001F47DE" w:rsidRDefault="001F47DE" w:rsidP="001A168B">
      <w:pPr>
        <w:tabs>
          <w:tab w:val="left" w:pos="288"/>
          <w:tab w:val="left" w:pos="576"/>
          <w:tab w:val="left" w:pos="864"/>
        </w:tabs>
        <w:ind w:left="576"/>
      </w:pPr>
      <w:r>
        <w:t>e. My experience with faculty interviews – agreement with Chicago Statement a regular question in interviews</w:t>
      </w:r>
    </w:p>
    <w:p w14:paraId="25AF2726" w14:textId="77777777" w:rsidR="001A168B" w:rsidRDefault="001A168B" w:rsidP="001A168B">
      <w:pPr>
        <w:tabs>
          <w:tab w:val="left" w:pos="288"/>
          <w:tab w:val="left" w:pos="576"/>
          <w:tab w:val="left" w:pos="864"/>
        </w:tabs>
      </w:pPr>
    </w:p>
    <w:p w14:paraId="1656ED89" w14:textId="25CC3237" w:rsidR="001F47DE" w:rsidRDefault="001F47DE" w:rsidP="001A168B">
      <w:pPr>
        <w:tabs>
          <w:tab w:val="left" w:pos="288"/>
          <w:tab w:val="left" w:pos="576"/>
          <w:tab w:val="left" w:pos="864"/>
        </w:tabs>
      </w:pPr>
      <w:r>
        <w:t>B. Broader results</w:t>
      </w:r>
    </w:p>
    <w:p w14:paraId="4BF8E31A" w14:textId="20BDC530" w:rsidR="001F47DE" w:rsidRDefault="001F47DE" w:rsidP="001F47DE">
      <w:pPr>
        <w:tabs>
          <w:tab w:val="left" w:pos="288"/>
          <w:tab w:val="left" w:pos="576"/>
          <w:tab w:val="left" w:pos="864"/>
        </w:tabs>
        <w:ind w:left="288"/>
      </w:pPr>
      <w:r>
        <w:t>1. A reclaiming of the word “</w:t>
      </w:r>
      <w:r w:rsidRPr="00C16B9D">
        <w:rPr>
          <w:u w:val="single"/>
        </w:rPr>
        <w:t>inerrancy</w:t>
      </w:r>
      <w:r>
        <w:t>” as the primary term to be used in debates over the authority of Scripture</w:t>
      </w:r>
    </w:p>
    <w:p w14:paraId="4EFF0A52" w14:textId="01E1CEC7" w:rsidR="001F47DE" w:rsidRDefault="001F47DE" w:rsidP="001F47DE">
      <w:pPr>
        <w:tabs>
          <w:tab w:val="left" w:pos="288"/>
          <w:tab w:val="left" w:pos="576"/>
          <w:tab w:val="left" w:pos="864"/>
        </w:tabs>
        <w:ind w:left="288"/>
      </w:pPr>
      <w:r>
        <w:t xml:space="preserve">2. A clear, thoughtful, responsible </w:t>
      </w:r>
      <w:r w:rsidRPr="00C16B9D">
        <w:rPr>
          <w:u w:val="single"/>
        </w:rPr>
        <w:t>definition</w:t>
      </w:r>
      <w:r>
        <w:t xml:space="preserve"> of “inerrancy” became the standard against which all other claims about the authority of Scripture could be evaluated</w:t>
      </w:r>
      <w:r w:rsidR="00C16B9D">
        <w:t xml:space="preserve">. Supporters of inerrancy could now defend </w:t>
      </w:r>
      <w:r w:rsidR="00C16B9D" w:rsidRPr="00C16B9D">
        <w:rPr>
          <w:u w:val="single"/>
        </w:rPr>
        <w:t xml:space="preserve">one position </w:t>
      </w:r>
      <w:r w:rsidR="00C16B9D">
        <w:t>rather than dozens of varieties.</w:t>
      </w:r>
    </w:p>
    <w:p w14:paraId="026D9F3A" w14:textId="3DFC9598" w:rsidR="00CB3D78" w:rsidRDefault="001F47DE" w:rsidP="001F47DE">
      <w:pPr>
        <w:tabs>
          <w:tab w:val="left" w:pos="288"/>
          <w:tab w:val="left" w:pos="576"/>
          <w:tab w:val="left" w:pos="864"/>
        </w:tabs>
        <w:ind w:left="288"/>
      </w:pPr>
      <w:r>
        <w:t xml:space="preserve">3. A noticeable shift in the </w:t>
      </w:r>
      <w:r w:rsidRPr="00C16B9D">
        <w:rPr>
          <w:u w:val="single"/>
        </w:rPr>
        <w:t>atmosphere</w:t>
      </w:r>
      <w:r>
        <w:t xml:space="preserve"> of evangelical scholarship</w:t>
      </w:r>
    </w:p>
    <w:p w14:paraId="68BC64EA" w14:textId="20AB8B42" w:rsidR="001D06DB" w:rsidRDefault="001F47DE" w:rsidP="001F47DE">
      <w:pPr>
        <w:tabs>
          <w:tab w:val="left" w:pos="288"/>
          <w:tab w:val="left" w:pos="576"/>
          <w:tab w:val="left" w:pos="864"/>
        </w:tabs>
        <w:ind w:left="576"/>
      </w:pPr>
      <w:r>
        <w:t>- at last, after several years of vigorous debate, defenders of inerrancy held the high ground, and opponents of inerrancy</w:t>
      </w:r>
      <w:r w:rsidR="00C16B9D">
        <w:t xml:space="preserve"> sensed they were in the minority (note </w:t>
      </w:r>
      <w:r w:rsidR="001D06DB">
        <w:t xml:space="preserve">subsequent </w:t>
      </w:r>
      <w:r w:rsidR="00C16B9D">
        <w:t xml:space="preserve">controversies over Robert Gundry’s Matthew </w:t>
      </w:r>
      <w:r w:rsidR="00C16B9D">
        <w:lastRenderedPageBreak/>
        <w:t>commentary</w:t>
      </w:r>
      <w:r w:rsidR="001D06DB">
        <w:t xml:space="preserve">; </w:t>
      </w:r>
      <w:r w:rsidR="00C16B9D">
        <w:t>over Clark Pinnock, Greg Boyd, and John Sanders’s view of open theism; also the Peter Enns controversy at Westminster Seminary</w:t>
      </w:r>
      <w:r w:rsidR="00B46487">
        <w:t>)</w:t>
      </w:r>
    </w:p>
    <w:p w14:paraId="1E03AE47" w14:textId="71F48FAB" w:rsidR="001F47DE" w:rsidRDefault="001D06DB" w:rsidP="001D06DB">
      <w:pPr>
        <w:tabs>
          <w:tab w:val="left" w:pos="288"/>
          <w:tab w:val="left" w:pos="576"/>
          <w:tab w:val="left" w:pos="864"/>
        </w:tabs>
        <w:ind w:left="864"/>
      </w:pPr>
      <w:r>
        <w:t xml:space="preserve">- the controversy </w:t>
      </w:r>
      <w:r w:rsidR="00B46487">
        <w:t>wa</w:t>
      </w:r>
      <w:r>
        <w:t xml:space="preserve">s no longer whether to </w:t>
      </w:r>
      <w:r w:rsidRPr="00F0101B">
        <w:rPr>
          <w:u w:val="single"/>
        </w:rPr>
        <w:t>accept</w:t>
      </w:r>
      <w:r>
        <w:t xml:space="preserve"> inerrancy, but whether certain positions are </w:t>
      </w:r>
      <w:r w:rsidRPr="00F0101B">
        <w:rPr>
          <w:u w:val="single"/>
        </w:rPr>
        <w:t>consistent</w:t>
      </w:r>
      <w:r>
        <w:t xml:space="preserve"> with inerrancy</w:t>
      </w:r>
    </w:p>
    <w:p w14:paraId="64B8448E" w14:textId="0C2AEBD5" w:rsidR="00093885" w:rsidRDefault="00093885" w:rsidP="001F47DE">
      <w:pPr>
        <w:tabs>
          <w:tab w:val="left" w:pos="288"/>
          <w:tab w:val="left" w:pos="576"/>
          <w:tab w:val="left" w:pos="864"/>
        </w:tabs>
        <w:ind w:left="576"/>
      </w:pPr>
    </w:p>
    <w:p w14:paraId="65A60199" w14:textId="4F4BABBB" w:rsidR="00093885" w:rsidRDefault="00093885" w:rsidP="001F47DE">
      <w:pPr>
        <w:tabs>
          <w:tab w:val="left" w:pos="288"/>
          <w:tab w:val="left" w:pos="576"/>
          <w:tab w:val="left" w:pos="864"/>
        </w:tabs>
        <w:ind w:left="576"/>
      </w:pPr>
      <w:r>
        <w:t xml:space="preserve">by January 1, 1979: </w:t>
      </w:r>
      <w:r w:rsidR="001D06DB">
        <w:t xml:space="preserve">a significant number of </w:t>
      </w:r>
      <w:r>
        <w:t>additional signers who were not at the Chicago conference:</w:t>
      </w:r>
    </w:p>
    <w:p w14:paraId="0CBEACF9" w14:textId="201E35F7" w:rsidR="00093885" w:rsidRDefault="00093885" w:rsidP="00093885">
      <w:pPr>
        <w:tabs>
          <w:tab w:val="left" w:pos="288"/>
          <w:tab w:val="left" w:pos="576"/>
          <w:tab w:val="left" w:pos="864"/>
        </w:tabs>
        <w:ind w:left="864"/>
      </w:pPr>
      <w:r>
        <w:t xml:space="preserve">Hudson </w:t>
      </w:r>
      <w:proofErr w:type="spellStart"/>
      <w:r w:rsidR="001D06DB">
        <w:t>A</w:t>
      </w:r>
      <w:r>
        <w:t>rm</w:t>
      </w:r>
      <w:r w:rsidR="001D06DB">
        <w:t>erding</w:t>
      </w:r>
      <w:proofErr w:type="spellEnd"/>
    </w:p>
    <w:p w14:paraId="3600EB2D" w14:textId="77777777" w:rsidR="00093885" w:rsidRDefault="00093885" w:rsidP="00093885">
      <w:pPr>
        <w:tabs>
          <w:tab w:val="left" w:pos="288"/>
          <w:tab w:val="left" w:pos="576"/>
          <w:tab w:val="left" w:pos="864"/>
        </w:tabs>
        <w:ind w:left="864"/>
      </w:pPr>
      <w:r>
        <w:t>D. A. Carson</w:t>
      </w:r>
    </w:p>
    <w:p w14:paraId="5A43B047" w14:textId="4AD01A93" w:rsidR="00093885" w:rsidRDefault="00093885" w:rsidP="00093885">
      <w:pPr>
        <w:tabs>
          <w:tab w:val="left" w:pos="288"/>
          <w:tab w:val="left" w:pos="576"/>
          <w:tab w:val="left" w:pos="864"/>
        </w:tabs>
        <w:ind w:left="864"/>
      </w:pPr>
      <w:r>
        <w:t>Robert Coleman</w:t>
      </w:r>
    </w:p>
    <w:p w14:paraId="2C984AC7" w14:textId="697971CF" w:rsidR="00093885" w:rsidRDefault="00093885" w:rsidP="00093885">
      <w:pPr>
        <w:tabs>
          <w:tab w:val="left" w:pos="288"/>
          <w:tab w:val="left" w:pos="576"/>
          <w:tab w:val="left" w:pos="864"/>
        </w:tabs>
        <w:ind w:left="864"/>
      </w:pPr>
      <w:r>
        <w:t>John Frame</w:t>
      </w:r>
    </w:p>
    <w:p w14:paraId="4599E4E6" w14:textId="77777777" w:rsidR="00093885" w:rsidRDefault="00093885" w:rsidP="00093885">
      <w:pPr>
        <w:tabs>
          <w:tab w:val="left" w:pos="288"/>
          <w:tab w:val="left" w:pos="576"/>
          <w:tab w:val="left" w:pos="864"/>
        </w:tabs>
        <w:ind w:left="864"/>
      </w:pPr>
      <w:r>
        <w:t>Jack Hayford</w:t>
      </w:r>
    </w:p>
    <w:p w14:paraId="0BA921BE" w14:textId="67499059" w:rsidR="00093885" w:rsidRDefault="001D06DB" w:rsidP="00093885">
      <w:pPr>
        <w:tabs>
          <w:tab w:val="left" w:pos="288"/>
          <w:tab w:val="left" w:pos="576"/>
          <w:tab w:val="left" w:pos="864"/>
        </w:tabs>
        <w:ind w:left="864"/>
      </w:pPr>
      <w:r>
        <w:t>Hal</w:t>
      </w:r>
      <w:r w:rsidR="00093885">
        <w:t xml:space="preserve"> Lindsay</w:t>
      </w:r>
    </w:p>
    <w:p w14:paraId="23406F60" w14:textId="79FD70EA" w:rsidR="001D06DB" w:rsidRDefault="001D06DB" w:rsidP="00093885">
      <w:pPr>
        <w:tabs>
          <w:tab w:val="left" w:pos="288"/>
          <w:tab w:val="left" w:pos="576"/>
          <w:tab w:val="left" w:pos="864"/>
        </w:tabs>
        <w:ind w:left="864"/>
      </w:pPr>
      <w:r>
        <w:t>J Robertson McQuilkin</w:t>
      </w:r>
    </w:p>
    <w:p w14:paraId="20BC4BF5" w14:textId="0195E956" w:rsidR="00093885" w:rsidRDefault="001D06DB" w:rsidP="00093885">
      <w:pPr>
        <w:tabs>
          <w:tab w:val="left" w:pos="288"/>
          <w:tab w:val="left" w:pos="576"/>
          <w:tab w:val="left" w:pos="864"/>
        </w:tabs>
        <w:ind w:left="864"/>
      </w:pPr>
      <w:r>
        <w:t xml:space="preserve">Stephen </w:t>
      </w:r>
      <w:proofErr w:type="spellStart"/>
      <w:r>
        <w:t>Olford</w:t>
      </w:r>
      <w:proofErr w:type="spellEnd"/>
    </w:p>
    <w:p w14:paraId="6F254B13" w14:textId="04BE1902" w:rsidR="001D06DB" w:rsidRDefault="001D06DB" w:rsidP="00093885">
      <w:pPr>
        <w:tabs>
          <w:tab w:val="left" w:pos="288"/>
          <w:tab w:val="left" w:pos="576"/>
          <w:tab w:val="left" w:pos="864"/>
        </w:tabs>
        <w:ind w:left="864"/>
      </w:pPr>
      <w:r>
        <w:t>Luis Palau</w:t>
      </w:r>
    </w:p>
    <w:p w14:paraId="13745B87" w14:textId="0093A33A" w:rsidR="00093885" w:rsidRDefault="001D06DB" w:rsidP="001D06DB">
      <w:pPr>
        <w:tabs>
          <w:tab w:val="left" w:pos="288"/>
          <w:tab w:val="left" w:pos="576"/>
          <w:tab w:val="left" w:pos="864"/>
        </w:tabs>
        <w:ind w:left="864"/>
      </w:pPr>
      <w:proofErr w:type="spellStart"/>
      <w:r>
        <w:t>Eckhard</w:t>
      </w:r>
      <w:proofErr w:type="spellEnd"/>
      <w:r>
        <w:t xml:space="preserve"> Schnabel   </w:t>
      </w:r>
    </w:p>
    <w:p w14:paraId="3AE996FA" w14:textId="420913EE" w:rsidR="001D06DB" w:rsidRDefault="001D06DB" w:rsidP="001D06DB">
      <w:pPr>
        <w:tabs>
          <w:tab w:val="left" w:pos="288"/>
          <w:tab w:val="left" w:pos="576"/>
          <w:tab w:val="left" w:pos="864"/>
        </w:tabs>
        <w:ind w:left="864"/>
      </w:pPr>
      <w:proofErr w:type="spellStart"/>
      <w:r>
        <w:t>Luder</w:t>
      </w:r>
      <w:proofErr w:type="spellEnd"/>
      <w:r>
        <w:t xml:space="preserve"> Whitlock </w:t>
      </w:r>
    </w:p>
    <w:p w14:paraId="714E6B13" w14:textId="686E9B08" w:rsidR="001D06DB" w:rsidRDefault="001D06DB" w:rsidP="001D06DB">
      <w:pPr>
        <w:tabs>
          <w:tab w:val="left" w:pos="288"/>
          <w:tab w:val="left" w:pos="576"/>
          <w:tab w:val="left" w:pos="864"/>
        </w:tabs>
        <w:ind w:left="864"/>
      </w:pPr>
      <w:r>
        <w:t>John Woodbridge</w:t>
      </w:r>
    </w:p>
    <w:p w14:paraId="557911CD" w14:textId="77777777" w:rsidR="001A168B" w:rsidRDefault="001A168B" w:rsidP="00785E18">
      <w:pPr>
        <w:tabs>
          <w:tab w:val="left" w:pos="288"/>
          <w:tab w:val="left" w:pos="576"/>
          <w:tab w:val="left" w:pos="864"/>
        </w:tabs>
      </w:pPr>
    </w:p>
    <w:p w14:paraId="14EF2626" w14:textId="1E1A52E7" w:rsidR="00CB3D78" w:rsidRDefault="001A168B" w:rsidP="00785E18">
      <w:pPr>
        <w:tabs>
          <w:tab w:val="left" w:pos="288"/>
          <w:tab w:val="left" w:pos="576"/>
          <w:tab w:val="left" w:pos="864"/>
        </w:tabs>
      </w:pPr>
      <w:r>
        <w:t>C. Reasons for this wide influence</w:t>
      </w:r>
    </w:p>
    <w:p w14:paraId="72EB19AB" w14:textId="77777777" w:rsidR="001A168B" w:rsidRDefault="001A168B" w:rsidP="00785E18">
      <w:pPr>
        <w:tabs>
          <w:tab w:val="left" w:pos="288"/>
          <w:tab w:val="left" w:pos="576"/>
          <w:tab w:val="left" w:pos="864"/>
        </w:tabs>
      </w:pPr>
    </w:p>
    <w:p w14:paraId="5478016A" w14:textId="773E5F8E" w:rsidR="001A1D0E" w:rsidRDefault="001A1D0E" w:rsidP="001A168B">
      <w:pPr>
        <w:tabs>
          <w:tab w:val="left" w:pos="288"/>
          <w:tab w:val="left" w:pos="576"/>
          <w:tab w:val="left" w:pos="864"/>
        </w:tabs>
        <w:ind w:left="288"/>
      </w:pPr>
      <w:r>
        <w:t xml:space="preserve">1. </w:t>
      </w:r>
      <w:r w:rsidRPr="003339ED">
        <w:rPr>
          <w:u w:val="single"/>
        </w:rPr>
        <w:t xml:space="preserve">God’s </w:t>
      </w:r>
      <w:r w:rsidR="001A168B" w:rsidRPr="003339ED">
        <w:rPr>
          <w:u w:val="single"/>
        </w:rPr>
        <w:t>favor</w:t>
      </w:r>
      <w:r w:rsidR="001A168B">
        <w:t xml:space="preserve"> </w:t>
      </w:r>
      <w:r w:rsidR="00A2728F">
        <w:t>and guidance</w:t>
      </w:r>
      <w:r w:rsidR="001A168B">
        <w:t xml:space="preserve"> on the entire project</w:t>
      </w:r>
    </w:p>
    <w:p w14:paraId="2B95FAFC" w14:textId="1A69E008" w:rsidR="001A168B" w:rsidRDefault="00A2728F" w:rsidP="001D06DB">
      <w:pPr>
        <w:tabs>
          <w:tab w:val="left" w:pos="288"/>
          <w:tab w:val="left" w:pos="576"/>
          <w:tab w:val="left" w:pos="864"/>
        </w:tabs>
        <w:ind w:left="720"/>
      </w:pPr>
      <w:r>
        <w:t xml:space="preserve">times of worship and prayer </w:t>
      </w:r>
      <w:r w:rsidR="001A168B">
        <w:t>at all 6 plenary sessions scattered over three days</w:t>
      </w:r>
    </w:p>
    <w:p w14:paraId="07CFA3A3" w14:textId="77777777" w:rsidR="001D06DB" w:rsidRDefault="001D06DB" w:rsidP="001A168B">
      <w:pPr>
        <w:tabs>
          <w:tab w:val="left" w:pos="288"/>
          <w:tab w:val="left" w:pos="576"/>
          <w:tab w:val="left" w:pos="864"/>
        </w:tabs>
        <w:ind w:left="1152"/>
        <w:rPr>
          <w:rFonts w:ascii="Arial" w:hAnsi="Arial" w:cs="Arial"/>
          <w:sz w:val="20"/>
          <w:szCs w:val="20"/>
          <w:lang w:bidi="he-IL"/>
        </w:rPr>
      </w:pPr>
    </w:p>
    <w:p w14:paraId="36F887D3" w14:textId="2B9D03CA" w:rsidR="001A1D0E" w:rsidRDefault="0006134E" w:rsidP="001A168B">
      <w:pPr>
        <w:tabs>
          <w:tab w:val="left" w:pos="288"/>
          <w:tab w:val="left" w:pos="576"/>
          <w:tab w:val="left" w:pos="864"/>
        </w:tabs>
        <w:ind w:left="1152"/>
        <w:rPr>
          <w:rFonts w:ascii="Arial" w:hAnsi="Arial" w:cs="Arial"/>
          <w:sz w:val="20"/>
          <w:szCs w:val="20"/>
          <w:lang w:bidi="he-IL"/>
        </w:rPr>
      </w:pPr>
      <w:r>
        <w:rPr>
          <w:rFonts w:ascii="Arial" w:hAnsi="Arial" w:cs="Arial"/>
          <w:sz w:val="20"/>
          <w:szCs w:val="20"/>
          <w:lang w:bidi="he-IL"/>
        </w:rPr>
        <w:t>The horse is made ready for the day of battle, but the victory belongs to the LORD. (Prov. 21:31)</w:t>
      </w:r>
    </w:p>
    <w:p w14:paraId="5390DA95" w14:textId="41A728A9" w:rsidR="0006134E" w:rsidRDefault="0006134E" w:rsidP="001A168B">
      <w:pPr>
        <w:autoSpaceDE w:val="0"/>
        <w:autoSpaceDN w:val="0"/>
        <w:adjustRightInd w:val="0"/>
        <w:ind w:left="1152"/>
      </w:pPr>
      <w:r>
        <w:rPr>
          <w:rFonts w:ascii="Arial" w:hAnsi="Arial" w:cs="Arial"/>
          <w:sz w:val="20"/>
          <w:szCs w:val="20"/>
          <w:lang w:bidi="he-IL"/>
        </w:rPr>
        <w:t>Unless the LORD builds the house, those who build it labor in vain. Unless the LORD watches over the city, the watchman stays awake in vain. (Ps. 127:1)</w:t>
      </w:r>
    </w:p>
    <w:p w14:paraId="6DF6836F" w14:textId="77777777" w:rsidR="0006134E" w:rsidRDefault="0006134E" w:rsidP="00785E18">
      <w:pPr>
        <w:tabs>
          <w:tab w:val="left" w:pos="288"/>
          <w:tab w:val="left" w:pos="576"/>
          <w:tab w:val="left" w:pos="864"/>
        </w:tabs>
      </w:pPr>
    </w:p>
    <w:p w14:paraId="134097CA" w14:textId="5DDFBF87" w:rsidR="00651274" w:rsidRDefault="001A1D0E" w:rsidP="001D06DB">
      <w:pPr>
        <w:tabs>
          <w:tab w:val="left" w:pos="288"/>
          <w:tab w:val="left" w:pos="576"/>
          <w:tab w:val="left" w:pos="864"/>
        </w:tabs>
        <w:ind w:left="288"/>
      </w:pPr>
      <w:r>
        <w:t xml:space="preserve">2. </w:t>
      </w:r>
      <w:r w:rsidR="003B122F" w:rsidRPr="003B122F">
        <w:rPr>
          <w:u w:val="single"/>
        </w:rPr>
        <w:t>The right timing</w:t>
      </w:r>
      <w:r w:rsidR="003B122F">
        <w:t xml:space="preserve">: </w:t>
      </w:r>
      <w:r w:rsidR="001A168B">
        <w:t xml:space="preserve">1978 </w:t>
      </w:r>
      <w:r w:rsidR="00B46487">
        <w:t xml:space="preserve">– the </w:t>
      </w:r>
      <w:r w:rsidR="001A168B">
        <w:t>right time</w:t>
      </w:r>
      <w:r w:rsidR="001D06DB">
        <w:t xml:space="preserve"> for this statement</w:t>
      </w:r>
      <w:r w:rsidR="001A168B">
        <w:t xml:space="preserve">: </w:t>
      </w:r>
      <w:r w:rsidR="001D06DB">
        <w:t>I</w:t>
      </w:r>
      <w:r w:rsidR="001A168B">
        <w:t xml:space="preserve">n 1976, </w:t>
      </w:r>
      <w:r w:rsidR="00743061" w:rsidRPr="0006134E">
        <w:rPr>
          <w:i/>
          <w:iCs/>
        </w:rPr>
        <w:t>The Battle for the Bible</w:t>
      </w:r>
      <w:r w:rsidR="00743061">
        <w:t xml:space="preserve"> by Harold Lindsell</w:t>
      </w:r>
      <w:r w:rsidR="003B122F">
        <w:t xml:space="preserve"> </w:t>
      </w:r>
      <w:r w:rsidR="0006134E">
        <w:t xml:space="preserve">had exploded </w:t>
      </w:r>
      <w:r w:rsidR="003B122F">
        <w:t>o</w:t>
      </w:r>
      <w:r w:rsidR="0006134E">
        <w:t>n the evangelical world</w:t>
      </w:r>
    </w:p>
    <w:p w14:paraId="72D2DFB5" w14:textId="16BAD3C7" w:rsidR="001A1D0E" w:rsidRDefault="00F23016" w:rsidP="00651274">
      <w:pPr>
        <w:tabs>
          <w:tab w:val="left" w:pos="288"/>
          <w:tab w:val="left" w:pos="576"/>
          <w:tab w:val="left" w:pos="864"/>
        </w:tabs>
        <w:ind w:left="576"/>
      </w:pPr>
      <w:r>
        <w:t xml:space="preserve">- </w:t>
      </w:r>
      <w:r w:rsidR="0006134E">
        <w:t xml:space="preserve"> </w:t>
      </w:r>
      <w:r w:rsidR="001D06DB">
        <w:t xml:space="preserve">revealed </w:t>
      </w:r>
      <w:r w:rsidR="0006134E">
        <w:t xml:space="preserve">to laypersons in major denominations what was really being taught in their seminaries. </w:t>
      </w:r>
      <w:r>
        <w:t xml:space="preserve">-  </w:t>
      </w:r>
      <w:r w:rsidR="0006134E">
        <w:t xml:space="preserve">Lindsell </w:t>
      </w:r>
      <w:r w:rsidR="00B85E28">
        <w:t xml:space="preserve">had shockingly </w:t>
      </w:r>
      <w:r w:rsidR="001D06DB">
        <w:t xml:space="preserve">exposed </w:t>
      </w:r>
      <w:r w:rsidR="00743061">
        <w:t>deviations from biblical truth</w:t>
      </w:r>
      <w:r w:rsidR="0006134E">
        <w:t xml:space="preserve"> at Fuller Seminary, North Park Seminary, and also at the denominational seminaries of the </w:t>
      </w:r>
      <w:r w:rsidR="00743061">
        <w:t xml:space="preserve">Southern Baptists and Missouri Synod Lutherans. </w:t>
      </w:r>
    </w:p>
    <w:p w14:paraId="79CB6BDF" w14:textId="13A0635D" w:rsidR="001A168B" w:rsidRDefault="001A168B" w:rsidP="00651274">
      <w:pPr>
        <w:tabs>
          <w:tab w:val="left" w:pos="288"/>
          <w:tab w:val="left" w:pos="576"/>
          <w:tab w:val="left" w:pos="864"/>
        </w:tabs>
        <w:ind w:left="576"/>
      </w:pPr>
      <w:r>
        <w:t>- the controversy over inerrancy was at a boiling point</w:t>
      </w:r>
      <w:r w:rsidR="00CA2B28">
        <w:t xml:space="preserve"> </w:t>
      </w:r>
    </w:p>
    <w:p w14:paraId="0B10B517" w14:textId="1AFFDFB7" w:rsidR="00CA2B28" w:rsidRDefault="00CA2B28" w:rsidP="00651274">
      <w:pPr>
        <w:tabs>
          <w:tab w:val="left" w:pos="288"/>
          <w:tab w:val="left" w:pos="576"/>
          <w:tab w:val="left" w:pos="864"/>
        </w:tabs>
        <w:ind w:left="576"/>
      </w:pPr>
    </w:p>
    <w:p w14:paraId="65363756" w14:textId="44CFB1C9" w:rsidR="00CA2B28" w:rsidRDefault="00993924" w:rsidP="00651274">
      <w:pPr>
        <w:tabs>
          <w:tab w:val="left" w:pos="288"/>
          <w:tab w:val="left" w:pos="576"/>
          <w:tab w:val="left" w:pos="864"/>
        </w:tabs>
        <w:ind w:left="576"/>
      </w:pPr>
      <w:r>
        <w:rPr>
          <w:rFonts w:ascii="Arial" w:hAnsi="Arial" w:cs="Arial"/>
          <w:sz w:val="20"/>
          <w:szCs w:val="20"/>
          <w:lang w:bidi="he-IL"/>
        </w:rPr>
        <w:t>If we live by the Spirit, let us also keep in step with the Spirit. (Gal. 5:25)</w:t>
      </w:r>
    </w:p>
    <w:p w14:paraId="48796F8D" w14:textId="75B95E51" w:rsidR="001A1D0E" w:rsidRDefault="001A1D0E" w:rsidP="00785E18">
      <w:pPr>
        <w:tabs>
          <w:tab w:val="left" w:pos="288"/>
          <w:tab w:val="left" w:pos="576"/>
          <w:tab w:val="left" w:pos="864"/>
        </w:tabs>
      </w:pPr>
    </w:p>
    <w:p w14:paraId="613F5AFD" w14:textId="529708FC" w:rsidR="00651274" w:rsidRDefault="00651274" w:rsidP="00785E18">
      <w:pPr>
        <w:tabs>
          <w:tab w:val="left" w:pos="288"/>
          <w:tab w:val="left" w:pos="576"/>
          <w:tab w:val="left" w:pos="864"/>
        </w:tabs>
      </w:pPr>
      <w:r>
        <w:t xml:space="preserve">3. </w:t>
      </w:r>
      <w:r w:rsidR="00DF1079" w:rsidRPr="00993924">
        <w:rPr>
          <w:u w:val="single"/>
        </w:rPr>
        <w:t>High-level academic l</w:t>
      </w:r>
      <w:r w:rsidRPr="00993924">
        <w:rPr>
          <w:u w:val="single"/>
        </w:rPr>
        <w:t>eadership</w:t>
      </w:r>
      <w:r w:rsidR="00DF1079" w:rsidRPr="00993924">
        <w:rPr>
          <w:u w:val="single"/>
        </w:rPr>
        <w:t>:</w:t>
      </w:r>
      <w:r>
        <w:t xml:space="preserve"> by widely respected evangelical scholars from diverse denominations</w:t>
      </w:r>
    </w:p>
    <w:p w14:paraId="0EDF0531" w14:textId="1C511156" w:rsidR="00651274" w:rsidRDefault="00DF1079" w:rsidP="00F23016">
      <w:pPr>
        <w:tabs>
          <w:tab w:val="left" w:pos="288"/>
          <w:tab w:val="left" w:pos="576"/>
          <w:tab w:val="left" w:pos="864"/>
        </w:tabs>
        <w:ind w:left="576"/>
      </w:pPr>
      <w:r>
        <w:t>6 p</w:t>
      </w:r>
      <w:r w:rsidR="00651274">
        <w:t>lenary session speakers:</w:t>
      </w:r>
    </w:p>
    <w:p w14:paraId="0475DE35" w14:textId="6691A7C1" w:rsidR="00651274" w:rsidRDefault="00651274" w:rsidP="00F23016">
      <w:pPr>
        <w:tabs>
          <w:tab w:val="left" w:pos="288"/>
          <w:tab w:val="left" w:pos="576"/>
          <w:tab w:val="left" w:pos="864"/>
        </w:tabs>
        <w:ind w:left="864"/>
      </w:pPr>
      <w:r>
        <w:t>Anglican: J</w:t>
      </w:r>
      <w:r w:rsidR="003D2F6D">
        <w:t xml:space="preserve"> </w:t>
      </w:r>
      <w:r>
        <w:t>I Packer</w:t>
      </w:r>
    </w:p>
    <w:p w14:paraId="6AB1CA14" w14:textId="7D3E00A4" w:rsidR="00651274" w:rsidRDefault="00651274" w:rsidP="00F23016">
      <w:pPr>
        <w:tabs>
          <w:tab w:val="left" w:pos="288"/>
          <w:tab w:val="left" w:pos="576"/>
          <w:tab w:val="left" w:pos="864"/>
        </w:tabs>
        <w:ind w:left="864"/>
      </w:pPr>
      <w:r>
        <w:t xml:space="preserve">Lutheran: Robert </w:t>
      </w:r>
      <w:proofErr w:type="spellStart"/>
      <w:r>
        <w:t>Preus</w:t>
      </w:r>
      <w:proofErr w:type="spellEnd"/>
      <w:r>
        <w:t xml:space="preserve"> (president of Concordia Seminary</w:t>
      </w:r>
      <w:r w:rsidR="00F23016">
        <w:t>-</w:t>
      </w:r>
      <w:r w:rsidR="00F43D7C">
        <w:t>Ft. Wayne</w:t>
      </w:r>
      <w:r>
        <w:t>)</w:t>
      </w:r>
    </w:p>
    <w:p w14:paraId="2F6CC191" w14:textId="1AE0F376" w:rsidR="00651274" w:rsidRDefault="00F23016" w:rsidP="00F23016">
      <w:pPr>
        <w:tabs>
          <w:tab w:val="left" w:pos="288"/>
          <w:tab w:val="left" w:pos="576"/>
          <w:tab w:val="left" w:pos="864"/>
        </w:tabs>
        <w:ind w:left="864"/>
      </w:pPr>
      <w:r>
        <w:t>Baptist: W. A. Criswell</w:t>
      </w:r>
    </w:p>
    <w:p w14:paraId="42E8C61E" w14:textId="64AEE51B" w:rsidR="00F23016" w:rsidRDefault="00F23016" w:rsidP="00F23016">
      <w:pPr>
        <w:tabs>
          <w:tab w:val="left" w:pos="288"/>
          <w:tab w:val="left" w:pos="576"/>
          <w:tab w:val="left" w:pos="864"/>
        </w:tabs>
        <w:ind w:left="864"/>
      </w:pPr>
      <w:r>
        <w:t>Presbyterian: Edmund Clowney, James Montgomery Boice, RC Sproul</w:t>
      </w:r>
    </w:p>
    <w:p w14:paraId="1B89BD5D" w14:textId="13613E01" w:rsidR="00651274" w:rsidRDefault="00F23016" w:rsidP="00F23016">
      <w:pPr>
        <w:tabs>
          <w:tab w:val="left" w:pos="288"/>
          <w:tab w:val="left" w:pos="576"/>
          <w:tab w:val="left" w:pos="864"/>
        </w:tabs>
        <w:ind w:left="576"/>
      </w:pPr>
      <w:r>
        <w:t>14 position papers presented at workshops</w:t>
      </w:r>
    </w:p>
    <w:p w14:paraId="3934C6BD" w14:textId="502178EA" w:rsidR="00F23016" w:rsidRDefault="00F23016" w:rsidP="00F23016">
      <w:pPr>
        <w:tabs>
          <w:tab w:val="left" w:pos="288"/>
          <w:tab w:val="left" w:pos="576"/>
          <w:tab w:val="left" w:pos="864"/>
        </w:tabs>
        <w:ind w:left="864"/>
      </w:pPr>
      <w:r>
        <w:t>by respected evangelical scholars</w:t>
      </w:r>
    </w:p>
    <w:p w14:paraId="27037CCD" w14:textId="77777777" w:rsidR="001A168B" w:rsidRDefault="001A168B" w:rsidP="00DF1079">
      <w:pPr>
        <w:tabs>
          <w:tab w:val="left" w:pos="288"/>
          <w:tab w:val="left" w:pos="576"/>
          <w:tab w:val="left" w:pos="864"/>
        </w:tabs>
      </w:pPr>
    </w:p>
    <w:p w14:paraId="519B1811" w14:textId="77777777" w:rsidR="001D06DB" w:rsidRDefault="00DF1079" w:rsidP="003B122F">
      <w:pPr>
        <w:tabs>
          <w:tab w:val="left" w:pos="288"/>
          <w:tab w:val="left" w:pos="576"/>
          <w:tab w:val="left" w:pos="864"/>
        </w:tabs>
      </w:pPr>
      <w:r>
        <w:t xml:space="preserve">4. </w:t>
      </w:r>
      <w:r w:rsidR="001D06DB" w:rsidRPr="001D06DB">
        <w:rPr>
          <w:u w:val="single"/>
        </w:rPr>
        <w:t>The right goal</w:t>
      </w:r>
      <w:r w:rsidR="001D06DB">
        <w:t xml:space="preserve">: </w:t>
      </w:r>
      <w:r w:rsidR="001D06DB" w:rsidRPr="00DF1079">
        <w:t xml:space="preserve">not to convince people who </w:t>
      </w:r>
      <w:r w:rsidR="001D06DB" w:rsidRPr="00DF1079">
        <w:rPr>
          <w:u w:val="single"/>
        </w:rPr>
        <w:t>opposed</w:t>
      </w:r>
      <w:r w:rsidR="001D06DB" w:rsidRPr="00DF1079">
        <w:t xml:space="preserve"> inerrancy but to </w:t>
      </w:r>
      <w:r w:rsidR="001D06DB" w:rsidRPr="00DF1079">
        <w:rPr>
          <w:u w:val="single"/>
        </w:rPr>
        <w:t>define</w:t>
      </w:r>
      <w:r w:rsidR="001D06DB" w:rsidRPr="00DF1079">
        <w:t xml:space="preserve"> inerrancy clearly for those who supported it</w:t>
      </w:r>
      <w:r w:rsidR="001D06DB">
        <w:t xml:space="preserve">, and to </w:t>
      </w:r>
      <w:r w:rsidR="001D06DB" w:rsidRPr="00A02482">
        <w:rPr>
          <w:u w:val="single"/>
        </w:rPr>
        <w:t>unify</w:t>
      </w:r>
      <w:r w:rsidR="001D06DB">
        <w:t xml:space="preserve"> them behind a cause</w:t>
      </w:r>
    </w:p>
    <w:p w14:paraId="63A10C61" w14:textId="21920DAB" w:rsidR="00DF1079" w:rsidRDefault="001D06DB" w:rsidP="001D06DB">
      <w:pPr>
        <w:tabs>
          <w:tab w:val="left" w:pos="288"/>
          <w:tab w:val="left" w:pos="576"/>
          <w:tab w:val="left" w:pos="864"/>
        </w:tabs>
        <w:ind w:left="576"/>
      </w:pPr>
      <w:r>
        <w:t>So- o</w:t>
      </w:r>
      <w:r w:rsidR="00DF1079">
        <w:t xml:space="preserve">nly inerrancy supporters were invited: </w:t>
      </w:r>
    </w:p>
    <w:p w14:paraId="5A98BA86" w14:textId="191C6EEC" w:rsidR="003B122F" w:rsidRDefault="00804840" w:rsidP="00DF1079">
      <w:pPr>
        <w:tabs>
          <w:tab w:val="left" w:pos="288"/>
          <w:tab w:val="left" w:pos="576"/>
          <w:tab w:val="left" w:pos="864"/>
        </w:tabs>
        <w:ind w:left="576"/>
      </w:pPr>
      <w:r>
        <w:t xml:space="preserve">A conference that brought together </w:t>
      </w:r>
      <w:r w:rsidRPr="001A168B">
        <w:rPr>
          <w:u w:val="single"/>
        </w:rPr>
        <w:t>both sides</w:t>
      </w:r>
      <w:r>
        <w:t xml:space="preserve"> </w:t>
      </w:r>
      <w:r w:rsidR="00DF1079">
        <w:t>was tried before: in 1966</w:t>
      </w:r>
      <w:r>
        <w:t xml:space="preserve">, under the leadership of Harold </w:t>
      </w:r>
      <w:proofErr w:type="spellStart"/>
      <w:r>
        <w:t>Ockenga</w:t>
      </w:r>
      <w:proofErr w:type="spellEnd"/>
      <w:r>
        <w:t xml:space="preserve">, </w:t>
      </w:r>
      <w:r w:rsidR="00DF1079">
        <w:t xml:space="preserve">the Wenham conference on Scripture </w:t>
      </w:r>
    </w:p>
    <w:p w14:paraId="72D80BDA" w14:textId="24DFA03E" w:rsidR="00993924" w:rsidRDefault="00993924" w:rsidP="00993924">
      <w:pPr>
        <w:tabs>
          <w:tab w:val="left" w:pos="288"/>
          <w:tab w:val="left" w:pos="576"/>
          <w:tab w:val="left" w:pos="864"/>
        </w:tabs>
        <w:ind w:left="864"/>
      </w:pPr>
      <w:r>
        <w:t>- tried to resolve this controversy with all sides represented</w:t>
      </w:r>
    </w:p>
    <w:p w14:paraId="485A4FB2" w14:textId="2528C89B" w:rsidR="00DF1079" w:rsidRPr="00DF1079" w:rsidRDefault="00993924" w:rsidP="00804840">
      <w:pPr>
        <w:tabs>
          <w:tab w:val="left" w:pos="288"/>
          <w:tab w:val="left" w:pos="576"/>
          <w:tab w:val="left" w:pos="864"/>
        </w:tabs>
        <w:ind w:left="864"/>
      </w:pPr>
      <w:r>
        <w:lastRenderedPageBreak/>
        <w:t xml:space="preserve">- </w:t>
      </w:r>
      <w:r w:rsidR="00DF1079">
        <w:t xml:space="preserve">brought together </w:t>
      </w:r>
      <w:r w:rsidR="00DF1079" w:rsidRPr="00804840">
        <w:rPr>
          <w:u w:val="single"/>
        </w:rPr>
        <w:t>51 scholars for 10 days</w:t>
      </w:r>
      <w:r w:rsidR="00804840">
        <w:rPr>
          <w:u w:val="single"/>
        </w:rPr>
        <w:t xml:space="preserve"> </w:t>
      </w:r>
      <w:r w:rsidR="00804840">
        <w:t xml:space="preserve">(!) </w:t>
      </w:r>
      <w:r w:rsidR="00DF1079">
        <w:t xml:space="preserve">and produced </w:t>
      </w:r>
      <w:r w:rsidR="00DF1079" w:rsidRPr="00B46487">
        <w:rPr>
          <w:u w:val="single"/>
        </w:rPr>
        <w:t>no consensus</w:t>
      </w:r>
    </w:p>
    <w:p w14:paraId="260BBE98" w14:textId="28A49928" w:rsidR="00DF1079" w:rsidRDefault="001A168B" w:rsidP="001A168B">
      <w:pPr>
        <w:tabs>
          <w:tab w:val="left" w:pos="288"/>
          <w:tab w:val="left" w:pos="576"/>
          <w:tab w:val="left" w:pos="864"/>
        </w:tabs>
        <w:ind w:left="1152"/>
      </w:pPr>
      <w:r>
        <w:sym w:font="Wingdings" w:char="F0E0"/>
      </w:r>
      <w:r>
        <w:t xml:space="preserve"> Christian leaders who teach harmful doctrines seldom repent</w:t>
      </w:r>
      <w:r w:rsidR="00A02482">
        <w:t xml:space="preserve"> from their hardened positions</w:t>
      </w:r>
      <w:r w:rsidR="00993924">
        <w:t xml:space="preserve"> </w:t>
      </w:r>
    </w:p>
    <w:p w14:paraId="4BB04CC2" w14:textId="4D946BDF" w:rsidR="00DF1079" w:rsidRDefault="00DF1079" w:rsidP="00DF1079">
      <w:pPr>
        <w:tabs>
          <w:tab w:val="left" w:pos="288"/>
          <w:tab w:val="left" w:pos="576"/>
          <w:tab w:val="left" w:pos="864"/>
        </w:tabs>
        <w:ind w:left="576"/>
      </w:pPr>
      <w:r>
        <w:t xml:space="preserve">in Chicago: </w:t>
      </w:r>
      <w:r w:rsidRPr="00DF1079">
        <w:t>no one from Fuller Seminary was invited</w:t>
      </w:r>
      <w:r w:rsidR="001D06DB">
        <w:t xml:space="preserve"> </w:t>
      </w:r>
      <w:r w:rsidR="003B122F">
        <w:t>(from the moment the conference began, I felt their absence was strikingly evident, and it spoke volumes)</w:t>
      </w:r>
    </w:p>
    <w:p w14:paraId="51FB29C5" w14:textId="2B7E49A7" w:rsidR="00993924" w:rsidRDefault="00993924" w:rsidP="00DF1079">
      <w:pPr>
        <w:tabs>
          <w:tab w:val="left" w:pos="288"/>
          <w:tab w:val="left" w:pos="576"/>
          <w:tab w:val="left" w:pos="864"/>
        </w:tabs>
        <w:ind w:left="576"/>
      </w:pPr>
    </w:p>
    <w:p w14:paraId="26DC5267" w14:textId="6EE4566A" w:rsidR="00993924" w:rsidRPr="00DF1079" w:rsidRDefault="00993924" w:rsidP="00DF1079">
      <w:pPr>
        <w:tabs>
          <w:tab w:val="left" w:pos="288"/>
          <w:tab w:val="left" w:pos="576"/>
          <w:tab w:val="left" w:pos="864"/>
        </w:tabs>
        <w:ind w:left="576"/>
      </w:pPr>
      <w:r>
        <w:rPr>
          <w:rFonts w:ascii="Arial" w:hAnsi="Arial" w:cs="Arial"/>
          <w:sz w:val="20"/>
          <w:szCs w:val="20"/>
          <w:lang w:bidi="he-IL"/>
        </w:rPr>
        <w:t>As for a person who stirs up division, after warning him once and then twice, have nothing more to do with him (Tit. 3:10)</w:t>
      </w:r>
    </w:p>
    <w:p w14:paraId="17736384" w14:textId="77777777" w:rsidR="00A02482" w:rsidRDefault="00A02482" w:rsidP="00DF1079">
      <w:pPr>
        <w:tabs>
          <w:tab w:val="left" w:pos="288"/>
          <w:tab w:val="left" w:pos="576"/>
          <w:tab w:val="left" w:pos="864"/>
        </w:tabs>
        <w:ind w:left="576"/>
      </w:pPr>
    </w:p>
    <w:p w14:paraId="32D48FE0" w14:textId="2F994D58" w:rsidR="001A1D0E" w:rsidRDefault="00804840" w:rsidP="0041277E">
      <w:pPr>
        <w:tabs>
          <w:tab w:val="left" w:pos="288"/>
          <w:tab w:val="left" w:pos="576"/>
          <w:tab w:val="left" w:pos="864"/>
        </w:tabs>
        <w:ind w:left="288"/>
      </w:pPr>
      <w:r>
        <w:t xml:space="preserve">5. </w:t>
      </w:r>
      <w:r w:rsidR="003B122F" w:rsidRPr="003B122F">
        <w:rPr>
          <w:u w:val="single"/>
        </w:rPr>
        <w:t xml:space="preserve">The right participants: </w:t>
      </w:r>
      <w:r w:rsidR="00B46487">
        <w:rPr>
          <w:u w:val="single"/>
        </w:rPr>
        <w:t xml:space="preserve">remarkably widespread </w:t>
      </w:r>
      <w:r w:rsidRPr="003B122F">
        <w:rPr>
          <w:u w:val="single"/>
        </w:rPr>
        <w:t>evangelical participation</w:t>
      </w:r>
      <w:r>
        <w:t>:</w:t>
      </w:r>
    </w:p>
    <w:p w14:paraId="6364516B" w14:textId="02984E87" w:rsidR="001A1D0E" w:rsidRDefault="00C90E7D" w:rsidP="001D06DB">
      <w:pPr>
        <w:tabs>
          <w:tab w:val="left" w:pos="288"/>
          <w:tab w:val="left" w:pos="576"/>
          <w:tab w:val="left" w:pos="864"/>
        </w:tabs>
        <w:ind w:left="576"/>
      </w:pPr>
      <w:r>
        <w:t xml:space="preserve">- </w:t>
      </w:r>
      <w:r w:rsidR="001A1D0E">
        <w:t>representatives of the entire range of evangelical groups and denominations</w:t>
      </w:r>
      <w:r w:rsidR="003B122F">
        <w:t xml:space="preserve"> (similar to ETS)</w:t>
      </w:r>
    </w:p>
    <w:p w14:paraId="62303A56" w14:textId="77777777" w:rsidR="001D06DB" w:rsidRDefault="00C90E7D" w:rsidP="001D06DB">
      <w:pPr>
        <w:tabs>
          <w:tab w:val="left" w:pos="288"/>
          <w:tab w:val="left" w:pos="576"/>
          <w:tab w:val="left" w:pos="864"/>
        </w:tabs>
        <w:ind w:left="1152"/>
      </w:pPr>
      <w:r>
        <w:t>-</w:t>
      </w:r>
      <w:r w:rsidR="004318A2">
        <w:t xml:space="preserve"> included Missouri Synod Lutherans and Assembly of God Pentecostals, Calvinists and Wesleyans, </w:t>
      </w:r>
      <w:proofErr w:type="gramStart"/>
      <w:r w:rsidR="004318A2">
        <w:t>Presbyterians</w:t>
      </w:r>
      <w:proofErr w:type="gramEnd"/>
      <w:r w:rsidR="004318A2">
        <w:t xml:space="preserve"> and Baptists </w:t>
      </w:r>
      <w:r w:rsidR="001D06DB">
        <w:t>(I met Hardy Steinberg)</w:t>
      </w:r>
    </w:p>
    <w:p w14:paraId="6F5B6354" w14:textId="77777777" w:rsidR="00A02482" w:rsidRDefault="004318A2" w:rsidP="001D06DB">
      <w:pPr>
        <w:tabs>
          <w:tab w:val="left" w:pos="288"/>
          <w:tab w:val="left" w:pos="576"/>
          <w:tab w:val="left" w:pos="864"/>
        </w:tabs>
        <w:ind w:left="864"/>
      </w:pPr>
      <w:r>
        <w:t>– but not Roman Catholics</w:t>
      </w:r>
      <w:r w:rsidR="00804840">
        <w:t xml:space="preserve">, </w:t>
      </w:r>
      <w:r w:rsidR="00A02482">
        <w:t xml:space="preserve">who held a different view of Scripture </w:t>
      </w:r>
    </w:p>
    <w:p w14:paraId="5176B4A2" w14:textId="710074DD" w:rsidR="001A1D0E" w:rsidRDefault="00A02482" w:rsidP="001D06DB">
      <w:pPr>
        <w:tabs>
          <w:tab w:val="left" w:pos="288"/>
          <w:tab w:val="left" w:pos="576"/>
          <w:tab w:val="left" w:pos="864"/>
        </w:tabs>
        <w:ind w:left="864"/>
      </w:pPr>
      <w:r>
        <w:t>-- and not anyone who denied inerrancy</w:t>
      </w:r>
    </w:p>
    <w:p w14:paraId="399034DA" w14:textId="6C485EB1" w:rsidR="00993924" w:rsidRDefault="00993924" w:rsidP="001D06DB">
      <w:pPr>
        <w:tabs>
          <w:tab w:val="left" w:pos="288"/>
          <w:tab w:val="left" w:pos="576"/>
          <w:tab w:val="left" w:pos="864"/>
        </w:tabs>
        <w:ind w:left="864"/>
      </w:pPr>
    </w:p>
    <w:p w14:paraId="2F65A1CA" w14:textId="5B2F4E2C" w:rsidR="00993924" w:rsidRDefault="00993924" w:rsidP="00993924">
      <w:pPr>
        <w:tabs>
          <w:tab w:val="left" w:pos="288"/>
          <w:tab w:val="left" w:pos="576"/>
          <w:tab w:val="left" w:pos="864"/>
        </w:tabs>
        <w:ind w:left="864"/>
      </w:pPr>
      <w:r>
        <w:t>“</w:t>
      </w:r>
      <w:proofErr w:type="gramStart"/>
      <w:r>
        <w:t>in</w:t>
      </w:r>
      <w:proofErr w:type="gramEnd"/>
      <w:r>
        <w:t xml:space="preserve"> abundance of counselors there is victory” (Prov. 24:6)</w:t>
      </w:r>
    </w:p>
    <w:p w14:paraId="4FDF4ABB" w14:textId="64F6C888" w:rsidR="00804840" w:rsidRDefault="00804840" w:rsidP="00D12001">
      <w:pPr>
        <w:tabs>
          <w:tab w:val="left" w:pos="288"/>
          <w:tab w:val="left" w:pos="576"/>
          <w:tab w:val="left" w:pos="864"/>
        </w:tabs>
      </w:pPr>
    </w:p>
    <w:tbl>
      <w:tblPr>
        <w:tblW w:w="6446" w:type="dxa"/>
        <w:tblLayout w:type="fixed"/>
        <w:tblLook w:val="04A0" w:firstRow="1" w:lastRow="0" w:firstColumn="1" w:lastColumn="0" w:noHBand="0" w:noVBand="1"/>
      </w:tblPr>
      <w:tblGrid>
        <w:gridCol w:w="3375"/>
        <w:gridCol w:w="665"/>
        <w:gridCol w:w="1226"/>
        <w:gridCol w:w="236"/>
        <w:gridCol w:w="236"/>
        <w:gridCol w:w="236"/>
        <w:gridCol w:w="236"/>
        <w:gridCol w:w="202"/>
        <w:gridCol w:w="34"/>
      </w:tblGrid>
      <w:tr w:rsidR="00A02482" w:rsidRPr="00D12001" w14:paraId="617DF069" w14:textId="77777777" w:rsidTr="00E5112F">
        <w:trPr>
          <w:gridAfter w:val="1"/>
          <w:wAfter w:w="28" w:type="dxa"/>
          <w:trHeight w:val="300"/>
        </w:trPr>
        <w:tc>
          <w:tcPr>
            <w:tcW w:w="6418" w:type="dxa"/>
            <w:gridSpan w:val="8"/>
            <w:tcBorders>
              <w:top w:val="nil"/>
              <w:left w:val="nil"/>
              <w:bottom w:val="nil"/>
              <w:right w:val="nil"/>
            </w:tcBorders>
            <w:shd w:val="clear" w:color="auto" w:fill="auto"/>
            <w:noWrap/>
            <w:vAlign w:val="bottom"/>
            <w:hideMark/>
          </w:tcPr>
          <w:p w14:paraId="7890AE5C" w14:textId="2E427F0F" w:rsidR="00D12001" w:rsidRPr="00D12001" w:rsidRDefault="00D12001" w:rsidP="00D12001">
            <w:pPr>
              <w:rPr>
                <w:rFonts w:ascii="Calibri" w:eastAsia="Times New Roman" w:hAnsi="Calibri" w:cs="Calibri"/>
                <w:b/>
                <w:bCs/>
                <w:color w:val="000000"/>
              </w:rPr>
            </w:pPr>
            <w:bookmarkStart w:id="0" w:name="_Hlk87553006"/>
            <w:r w:rsidRPr="00D12001">
              <w:rPr>
                <w:rFonts w:ascii="Calibri" w:eastAsia="Times New Roman" w:hAnsi="Calibri" w:cs="Calibri"/>
                <w:b/>
                <w:bCs/>
                <w:color w:val="000000"/>
              </w:rPr>
              <w:t>ICBI Summit 1</w:t>
            </w:r>
            <w:r w:rsidRPr="003B122F">
              <w:rPr>
                <w:rFonts w:ascii="Calibri" w:eastAsia="Times New Roman" w:hAnsi="Calibri" w:cs="Calibri"/>
                <w:b/>
                <w:bCs/>
                <w:color w:val="000000"/>
              </w:rPr>
              <w:t>:</w:t>
            </w:r>
            <w:r w:rsidRPr="00D12001">
              <w:rPr>
                <w:rFonts w:ascii="Calibri" w:eastAsia="Times New Roman" w:hAnsi="Calibri" w:cs="Calibri"/>
                <w:b/>
                <w:bCs/>
                <w:color w:val="000000"/>
              </w:rPr>
              <w:t xml:space="preserve"> Summary of</w:t>
            </w:r>
            <w:r w:rsidRPr="003B122F">
              <w:rPr>
                <w:rFonts w:ascii="Calibri" w:eastAsia="Times New Roman" w:hAnsi="Calibri" w:cs="Calibri"/>
                <w:b/>
                <w:bCs/>
                <w:color w:val="000000"/>
              </w:rPr>
              <w:t xml:space="preserve"> </w:t>
            </w:r>
            <w:r w:rsidRPr="00D12001">
              <w:rPr>
                <w:rFonts w:ascii="Calibri" w:eastAsia="Times New Roman" w:hAnsi="Calibri" w:cs="Calibri"/>
                <w:b/>
                <w:bCs/>
                <w:color w:val="000000"/>
              </w:rPr>
              <w:t>Participants by Occupation</w:t>
            </w:r>
          </w:p>
        </w:tc>
      </w:tr>
      <w:tr w:rsidR="00A02482" w:rsidRPr="00D12001" w14:paraId="004C5180" w14:textId="77777777" w:rsidTr="00E5112F">
        <w:trPr>
          <w:trHeight w:val="285"/>
        </w:trPr>
        <w:tc>
          <w:tcPr>
            <w:tcW w:w="3404" w:type="dxa"/>
            <w:tcBorders>
              <w:top w:val="nil"/>
              <w:left w:val="nil"/>
              <w:bottom w:val="nil"/>
              <w:right w:val="nil"/>
            </w:tcBorders>
            <w:shd w:val="clear" w:color="auto" w:fill="auto"/>
            <w:noWrap/>
            <w:vAlign w:val="bottom"/>
          </w:tcPr>
          <w:p w14:paraId="377CE90D" w14:textId="61D142FB" w:rsidR="00D12001" w:rsidRPr="00D12001" w:rsidRDefault="00D12001" w:rsidP="00D12001">
            <w:pPr>
              <w:rPr>
                <w:rFonts w:ascii="Calibri" w:eastAsia="Times New Roman" w:hAnsi="Calibri" w:cs="Calibri"/>
                <w:color w:val="000000"/>
              </w:rPr>
            </w:pPr>
          </w:p>
        </w:tc>
        <w:tc>
          <w:tcPr>
            <w:tcW w:w="669" w:type="dxa"/>
            <w:tcBorders>
              <w:top w:val="nil"/>
              <w:left w:val="nil"/>
              <w:bottom w:val="nil"/>
              <w:right w:val="nil"/>
            </w:tcBorders>
            <w:shd w:val="clear" w:color="auto" w:fill="auto"/>
            <w:noWrap/>
            <w:vAlign w:val="bottom"/>
            <w:hideMark/>
          </w:tcPr>
          <w:p w14:paraId="4E0569B2" w14:textId="77777777" w:rsidR="00D12001" w:rsidRPr="00D12001" w:rsidRDefault="00D12001" w:rsidP="00D12001">
            <w:pPr>
              <w:rPr>
                <w:rFonts w:ascii="Calibri" w:eastAsia="Times New Roman" w:hAnsi="Calibri" w:cs="Calibri"/>
                <w:color w:val="000000"/>
              </w:rPr>
            </w:pPr>
          </w:p>
        </w:tc>
        <w:tc>
          <w:tcPr>
            <w:tcW w:w="1235" w:type="dxa"/>
            <w:tcBorders>
              <w:top w:val="nil"/>
              <w:left w:val="nil"/>
              <w:bottom w:val="nil"/>
              <w:right w:val="nil"/>
            </w:tcBorders>
            <w:shd w:val="clear" w:color="auto" w:fill="auto"/>
            <w:noWrap/>
            <w:vAlign w:val="bottom"/>
            <w:hideMark/>
          </w:tcPr>
          <w:p w14:paraId="40B4A090" w14:textId="77777777" w:rsidR="00D12001" w:rsidRPr="00D12001" w:rsidRDefault="00D12001" w:rsidP="00D12001">
            <w:pPr>
              <w:rPr>
                <w:rFonts w:ascii="Times New Roman" w:eastAsia="Times New Roman" w:hAnsi="Times New Roman" w:cs="Times New Roman"/>
                <w:sz w:val="20"/>
                <w:szCs w:val="20"/>
              </w:rPr>
            </w:pPr>
          </w:p>
        </w:tc>
        <w:tc>
          <w:tcPr>
            <w:tcW w:w="222" w:type="dxa"/>
            <w:vAlign w:val="center"/>
            <w:hideMark/>
          </w:tcPr>
          <w:p w14:paraId="6C80986A" w14:textId="77777777" w:rsidR="00D12001" w:rsidRPr="00D12001" w:rsidRDefault="00D12001" w:rsidP="00D12001">
            <w:pPr>
              <w:rPr>
                <w:rFonts w:ascii="Times New Roman" w:eastAsia="Times New Roman" w:hAnsi="Times New Roman" w:cs="Times New Roman"/>
                <w:sz w:val="20"/>
                <w:szCs w:val="20"/>
              </w:rPr>
            </w:pPr>
          </w:p>
        </w:tc>
        <w:tc>
          <w:tcPr>
            <w:tcW w:w="222" w:type="dxa"/>
            <w:vAlign w:val="center"/>
            <w:hideMark/>
          </w:tcPr>
          <w:p w14:paraId="1C640E20"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457E9F97"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25BD4603" w14:textId="77777777" w:rsidR="00D12001" w:rsidRPr="00D12001" w:rsidRDefault="00D12001" w:rsidP="00D12001">
            <w:pPr>
              <w:rPr>
                <w:rFonts w:ascii="Times New Roman" w:eastAsia="Times New Roman" w:hAnsi="Times New Roman" w:cs="Times New Roman"/>
                <w:sz w:val="20"/>
                <w:szCs w:val="20"/>
              </w:rPr>
            </w:pPr>
          </w:p>
        </w:tc>
        <w:tc>
          <w:tcPr>
            <w:tcW w:w="222" w:type="dxa"/>
            <w:gridSpan w:val="2"/>
            <w:vAlign w:val="center"/>
            <w:hideMark/>
          </w:tcPr>
          <w:p w14:paraId="6933B8FB" w14:textId="77777777" w:rsidR="00D12001" w:rsidRPr="00D12001" w:rsidRDefault="00D12001" w:rsidP="00D12001">
            <w:pPr>
              <w:rPr>
                <w:rFonts w:ascii="Times New Roman" w:eastAsia="Times New Roman" w:hAnsi="Times New Roman" w:cs="Times New Roman"/>
                <w:sz w:val="20"/>
                <w:szCs w:val="20"/>
              </w:rPr>
            </w:pPr>
          </w:p>
        </w:tc>
      </w:tr>
      <w:tr w:rsidR="00A02482" w:rsidRPr="00D12001" w14:paraId="6DEE8FFA" w14:textId="77777777" w:rsidTr="00E5112F">
        <w:trPr>
          <w:trHeight w:val="300"/>
        </w:trPr>
        <w:tc>
          <w:tcPr>
            <w:tcW w:w="3404" w:type="dxa"/>
            <w:tcBorders>
              <w:top w:val="nil"/>
              <w:left w:val="nil"/>
              <w:bottom w:val="nil"/>
              <w:right w:val="nil"/>
            </w:tcBorders>
            <w:shd w:val="clear" w:color="auto" w:fill="auto"/>
            <w:noWrap/>
            <w:vAlign w:val="bottom"/>
          </w:tcPr>
          <w:p w14:paraId="0ADF4696" w14:textId="77777777" w:rsidR="00D12001" w:rsidRPr="00D12001" w:rsidRDefault="00D12001" w:rsidP="00D12001">
            <w:pPr>
              <w:rPr>
                <w:rFonts w:ascii="Times New Roman" w:eastAsia="Times New Roman" w:hAnsi="Times New Roman" w:cs="Times New Roman"/>
                <w:sz w:val="20"/>
                <w:szCs w:val="20"/>
              </w:rPr>
            </w:pPr>
          </w:p>
        </w:tc>
        <w:tc>
          <w:tcPr>
            <w:tcW w:w="669" w:type="dxa"/>
            <w:tcBorders>
              <w:top w:val="nil"/>
              <w:left w:val="nil"/>
              <w:bottom w:val="nil"/>
              <w:right w:val="nil"/>
            </w:tcBorders>
            <w:shd w:val="clear" w:color="auto" w:fill="auto"/>
            <w:noWrap/>
            <w:vAlign w:val="bottom"/>
            <w:hideMark/>
          </w:tcPr>
          <w:p w14:paraId="32A3ACFB" w14:textId="42BA641E" w:rsidR="00D12001" w:rsidRPr="00D12001" w:rsidRDefault="00D12001" w:rsidP="00D12001">
            <w:pPr>
              <w:jc w:val="right"/>
              <w:rPr>
                <w:rFonts w:ascii="Calibri" w:eastAsia="Times New Roman" w:hAnsi="Calibri" w:cs="Calibri"/>
                <w:color w:val="000000"/>
              </w:rPr>
            </w:pPr>
            <w:proofErr w:type="spellStart"/>
            <w:r w:rsidRPr="00D12001">
              <w:rPr>
                <w:rFonts w:ascii="Calibri" w:eastAsia="Times New Roman" w:hAnsi="Calibri" w:cs="Calibri"/>
                <w:color w:val="000000"/>
              </w:rPr>
              <w:t>Totl</w:t>
            </w:r>
            <w:proofErr w:type="spellEnd"/>
          </w:p>
        </w:tc>
        <w:tc>
          <w:tcPr>
            <w:tcW w:w="1235" w:type="dxa"/>
            <w:tcBorders>
              <w:top w:val="nil"/>
              <w:left w:val="nil"/>
              <w:bottom w:val="nil"/>
              <w:right w:val="nil"/>
            </w:tcBorders>
            <w:shd w:val="clear" w:color="auto" w:fill="auto"/>
            <w:noWrap/>
            <w:vAlign w:val="bottom"/>
            <w:hideMark/>
          </w:tcPr>
          <w:p w14:paraId="4C2FDBC9" w14:textId="77777777" w:rsidR="00D12001" w:rsidRPr="00D12001" w:rsidRDefault="00D12001" w:rsidP="00D12001">
            <w:pPr>
              <w:jc w:val="right"/>
              <w:rPr>
                <w:rFonts w:ascii="Calibri" w:eastAsia="Times New Roman" w:hAnsi="Calibri" w:cs="Calibri"/>
                <w:color w:val="000000"/>
              </w:rPr>
            </w:pPr>
            <w:r w:rsidRPr="00D12001">
              <w:rPr>
                <w:rFonts w:ascii="Calibri" w:eastAsia="Times New Roman" w:hAnsi="Calibri" w:cs="Calibri"/>
                <w:color w:val="000000"/>
              </w:rPr>
              <w:t xml:space="preserve">% </w:t>
            </w:r>
            <w:proofErr w:type="gramStart"/>
            <w:r w:rsidRPr="00D12001">
              <w:rPr>
                <w:rFonts w:ascii="Calibri" w:eastAsia="Times New Roman" w:hAnsi="Calibri" w:cs="Calibri"/>
                <w:color w:val="000000"/>
              </w:rPr>
              <w:t>of</w:t>
            </w:r>
            <w:proofErr w:type="gramEnd"/>
            <w:r w:rsidRPr="00D12001">
              <w:rPr>
                <w:rFonts w:ascii="Calibri" w:eastAsia="Times New Roman" w:hAnsi="Calibri" w:cs="Calibri"/>
                <w:color w:val="000000"/>
              </w:rPr>
              <w:t xml:space="preserve"> whole</w:t>
            </w:r>
          </w:p>
        </w:tc>
        <w:tc>
          <w:tcPr>
            <w:tcW w:w="222" w:type="dxa"/>
            <w:vAlign w:val="center"/>
            <w:hideMark/>
          </w:tcPr>
          <w:p w14:paraId="630F8AF7" w14:textId="77777777" w:rsidR="00D12001" w:rsidRPr="00D12001" w:rsidRDefault="00D12001" w:rsidP="00D12001">
            <w:pPr>
              <w:rPr>
                <w:rFonts w:ascii="Times New Roman" w:eastAsia="Times New Roman" w:hAnsi="Times New Roman" w:cs="Times New Roman"/>
                <w:sz w:val="20"/>
                <w:szCs w:val="20"/>
              </w:rPr>
            </w:pPr>
          </w:p>
        </w:tc>
        <w:tc>
          <w:tcPr>
            <w:tcW w:w="222" w:type="dxa"/>
            <w:vAlign w:val="center"/>
            <w:hideMark/>
          </w:tcPr>
          <w:p w14:paraId="66531F43"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1DE33F02"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31F4F842" w14:textId="77777777" w:rsidR="00D12001" w:rsidRPr="00D12001" w:rsidRDefault="00D12001" w:rsidP="00D12001">
            <w:pPr>
              <w:rPr>
                <w:rFonts w:ascii="Times New Roman" w:eastAsia="Times New Roman" w:hAnsi="Times New Roman" w:cs="Times New Roman"/>
                <w:sz w:val="20"/>
                <w:szCs w:val="20"/>
              </w:rPr>
            </w:pPr>
          </w:p>
        </w:tc>
        <w:tc>
          <w:tcPr>
            <w:tcW w:w="222" w:type="dxa"/>
            <w:gridSpan w:val="2"/>
            <w:vAlign w:val="center"/>
            <w:hideMark/>
          </w:tcPr>
          <w:p w14:paraId="1DE4CF39" w14:textId="77777777" w:rsidR="00D12001" w:rsidRPr="00D12001" w:rsidRDefault="00D12001" w:rsidP="00D12001">
            <w:pPr>
              <w:rPr>
                <w:rFonts w:ascii="Times New Roman" w:eastAsia="Times New Roman" w:hAnsi="Times New Roman" w:cs="Times New Roman"/>
                <w:sz w:val="20"/>
                <w:szCs w:val="20"/>
              </w:rPr>
            </w:pPr>
          </w:p>
        </w:tc>
      </w:tr>
      <w:tr w:rsidR="00A02482" w:rsidRPr="00D12001" w14:paraId="7E0A3518" w14:textId="77777777" w:rsidTr="00E5112F">
        <w:trPr>
          <w:trHeight w:val="300"/>
        </w:trPr>
        <w:tc>
          <w:tcPr>
            <w:tcW w:w="3404" w:type="dxa"/>
            <w:tcBorders>
              <w:top w:val="nil"/>
              <w:left w:val="nil"/>
              <w:bottom w:val="nil"/>
              <w:right w:val="nil"/>
            </w:tcBorders>
            <w:shd w:val="clear" w:color="auto" w:fill="auto"/>
            <w:noWrap/>
            <w:vAlign w:val="bottom"/>
            <w:hideMark/>
          </w:tcPr>
          <w:p w14:paraId="74165497" w14:textId="2370BEB5" w:rsidR="00D12001" w:rsidRPr="00D12001" w:rsidRDefault="00D12001" w:rsidP="00D12001">
            <w:pPr>
              <w:rPr>
                <w:rFonts w:ascii="Calibri" w:eastAsia="Times New Roman" w:hAnsi="Calibri" w:cs="Calibri"/>
                <w:color w:val="000000"/>
              </w:rPr>
            </w:pPr>
            <w:r w:rsidRPr="00D12001">
              <w:rPr>
                <w:rFonts w:ascii="Calibri" w:eastAsia="Times New Roman" w:hAnsi="Calibri" w:cs="Calibri"/>
                <w:color w:val="000000"/>
              </w:rPr>
              <w:t>Faculty: Full professor</w:t>
            </w:r>
            <w:r w:rsidR="00A02482">
              <w:rPr>
                <w:rFonts w:ascii="Calibri" w:eastAsia="Times New Roman" w:hAnsi="Calibri" w:cs="Calibri"/>
                <w:color w:val="000000"/>
              </w:rPr>
              <w:t xml:space="preserve"> (38sem 34c)</w:t>
            </w:r>
          </w:p>
        </w:tc>
        <w:tc>
          <w:tcPr>
            <w:tcW w:w="669" w:type="dxa"/>
            <w:tcBorders>
              <w:top w:val="nil"/>
              <w:left w:val="nil"/>
              <w:bottom w:val="nil"/>
              <w:right w:val="nil"/>
            </w:tcBorders>
            <w:shd w:val="clear" w:color="auto" w:fill="auto"/>
            <w:noWrap/>
            <w:vAlign w:val="bottom"/>
            <w:hideMark/>
          </w:tcPr>
          <w:p w14:paraId="17B81EEB" w14:textId="77777777" w:rsidR="00D12001" w:rsidRPr="00D12001" w:rsidRDefault="00D12001" w:rsidP="00D12001">
            <w:pPr>
              <w:jc w:val="right"/>
              <w:rPr>
                <w:rFonts w:ascii="Calibri" w:eastAsia="Times New Roman" w:hAnsi="Calibri" w:cs="Calibri"/>
                <w:color w:val="000000"/>
              </w:rPr>
            </w:pPr>
            <w:r w:rsidRPr="00D12001">
              <w:rPr>
                <w:rFonts w:ascii="Calibri" w:eastAsia="Times New Roman" w:hAnsi="Calibri" w:cs="Calibri"/>
                <w:color w:val="000000"/>
              </w:rPr>
              <w:t>96</w:t>
            </w:r>
          </w:p>
        </w:tc>
        <w:tc>
          <w:tcPr>
            <w:tcW w:w="1235" w:type="dxa"/>
            <w:tcBorders>
              <w:top w:val="nil"/>
              <w:left w:val="nil"/>
              <w:bottom w:val="nil"/>
              <w:right w:val="nil"/>
            </w:tcBorders>
            <w:shd w:val="clear" w:color="auto" w:fill="auto"/>
            <w:noWrap/>
            <w:vAlign w:val="bottom"/>
            <w:hideMark/>
          </w:tcPr>
          <w:p w14:paraId="0D86CCCE" w14:textId="77777777" w:rsidR="00D12001" w:rsidRPr="00D12001" w:rsidRDefault="00D12001" w:rsidP="00D12001">
            <w:pPr>
              <w:jc w:val="right"/>
              <w:rPr>
                <w:rFonts w:ascii="Calibri" w:eastAsia="Times New Roman" w:hAnsi="Calibri" w:cs="Calibri"/>
                <w:color w:val="000000"/>
              </w:rPr>
            </w:pPr>
            <w:r w:rsidRPr="00D12001">
              <w:rPr>
                <w:rFonts w:ascii="Calibri" w:eastAsia="Times New Roman" w:hAnsi="Calibri" w:cs="Calibri"/>
                <w:color w:val="000000"/>
              </w:rPr>
              <w:t>34%</w:t>
            </w:r>
          </w:p>
        </w:tc>
        <w:tc>
          <w:tcPr>
            <w:tcW w:w="222" w:type="dxa"/>
            <w:vAlign w:val="center"/>
            <w:hideMark/>
          </w:tcPr>
          <w:p w14:paraId="076BAD7E" w14:textId="77777777" w:rsidR="00D12001" w:rsidRPr="00D12001" w:rsidRDefault="00D12001" w:rsidP="00D12001">
            <w:pPr>
              <w:rPr>
                <w:rFonts w:ascii="Times New Roman" w:eastAsia="Times New Roman" w:hAnsi="Times New Roman" w:cs="Times New Roman"/>
                <w:sz w:val="20"/>
                <w:szCs w:val="20"/>
              </w:rPr>
            </w:pPr>
          </w:p>
        </w:tc>
        <w:tc>
          <w:tcPr>
            <w:tcW w:w="222" w:type="dxa"/>
            <w:vAlign w:val="center"/>
            <w:hideMark/>
          </w:tcPr>
          <w:p w14:paraId="48EB6628"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09BAECE5"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631EB0EE" w14:textId="77777777" w:rsidR="00D12001" w:rsidRPr="00D12001" w:rsidRDefault="00D12001" w:rsidP="00D12001">
            <w:pPr>
              <w:rPr>
                <w:rFonts w:ascii="Times New Roman" w:eastAsia="Times New Roman" w:hAnsi="Times New Roman" w:cs="Times New Roman"/>
                <w:sz w:val="20"/>
                <w:szCs w:val="20"/>
              </w:rPr>
            </w:pPr>
          </w:p>
        </w:tc>
        <w:tc>
          <w:tcPr>
            <w:tcW w:w="222" w:type="dxa"/>
            <w:gridSpan w:val="2"/>
            <w:vAlign w:val="center"/>
            <w:hideMark/>
          </w:tcPr>
          <w:p w14:paraId="2B768CF4" w14:textId="77777777" w:rsidR="00D12001" w:rsidRPr="00D12001" w:rsidRDefault="00D12001" w:rsidP="00D12001">
            <w:pPr>
              <w:rPr>
                <w:rFonts w:ascii="Times New Roman" w:eastAsia="Times New Roman" w:hAnsi="Times New Roman" w:cs="Times New Roman"/>
                <w:sz w:val="20"/>
                <w:szCs w:val="20"/>
              </w:rPr>
            </w:pPr>
          </w:p>
        </w:tc>
      </w:tr>
      <w:tr w:rsidR="00A02482" w:rsidRPr="00D12001" w14:paraId="413F5819" w14:textId="77777777" w:rsidTr="00E5112F">
        <w:trPr>
          <w:trHeight w:val="300"/>
        </w:trPr>
        <w:tc>
          <w:tcPr>
            <w:tcW w:w="3404" w:type="dxa"/>
            <w:tcBorders>
              <w:top w:val="nil"/>
              <w:left w:val="nil"/>
              <w:bottom w:val="nil"/>
              <w:right w:val="nil"/>
            </w:tcBorders>
            <w:shd w:val="clear" w:color="auto" w:fill="auto"/>
            <w:noWrap/>
            <w:vAlign w:val="bottom"/>
            <w:hideMark/>
          </w:tcPr>
          <w:p w14:paraId="68A3CC5B" w14:textId="22EF7E24" w:rsidR="00D12001" w:rsidRPr="00D12001" w:rsidRDefault="00D12001" w:rsidP="00D12001">
            <w:pPr>
              <w:rPr>
                <w:rFonts w:ascii="Calibri" w:eastAsia="Times New Roman" w:hAnsi="Calibri" w:cs="Calibri"/>
                <w:color w:val="000000"/>
              </w:rPr>
            </w:pPr>
            <w:r w:rsidRPr="00D12001">
              <w:rPr>
                <w:rFonts w:ascii="Calibri" w:eastAsia="Times New Roman" w:hAnsi="Calibri" w:cs="Calibri"/>
                <w:color w:val="000000"/>
              </w:rPr>
              <w:t xml:space="preserve">Parachurch staff </w:t>
            </w:r>
            <w:r w:rsidR="00A02482">
              <w:rPr>
                <w:rFonts w:ascii="Calibri" w:eastAsia="Times New Roman" w:hAnsi="Calibri" w:cs="Calibri"/>
                <w:color w:val="000000"/>
              </w:rPr>
              <w:t>(38 org)</w:t>
            </w:r>
          </w:p>
        </w:tc>
        <w:tc>
          <w:tcPr>
            <w:tcW w:w="669" w:type="dxa"/>
            <w:tcBorders>
              <w:top w:val="nil"/>
              <w:left w:val="nil"/>
              <w:bottom w:val="nil"/>
              <w:right w:val="nil"/>
            </w:tcBorders>
            <w:shd w:val="clear" w:color="auto" w:fill="auto"/>
            <w:noWrap/>
            <w:vAlign w:val="bottom"/>
            <w:hideMark/>
          </w:tcPr>
          <w:p w14:paraId="6EE3BBF6" w14:textId="77777777" w:rsidR="00D12001" w:rsidRPr="00D12001" w:rsidRDefault="00D12001" w:rsidP="00D12001">
            <w:pPr>
              <w:jc w:val="right"/>
              <w:rPr>
                <w:rFonts w:ascii="Calibri" w:eastAsia="Times New Roman" w:hAnsi="Calibri" w:cs="Calibri"/>
                <w:color w:val="000000"/>
              </w:rPr>
            </w:pPr>
            <w:r w:rsidRPr="00D12001">
              <w:rPr>
                <w:rFonts w:ascii="Calibri" w:eastAsia="Times New Roman" w:hAnsi="Calibri" w:cs="Calibri"/>
                <w:color w:val="000000"/>
              </w:rPr>
              <w:t>64</w:t>
            </w:r>
          </w:p>
        </w:tc>
        <w:tc>
          <w:tcPr>
            <w:tcW w:w="1235" w:type="dxa"/>
            <w:tcBorders>
              <w:top w:val="nil"/>
              <w:left w:val="nil"/>
              <w:bottom w:val="nil"/>
              <w:right w:val="nil"/>
            </w:tcBorders>
            <w:shd w:val="clear" w:color="auto" w:fill="auto"/>
            <w:noWrap/>
            <w:vAlign w:val="bottom"/>
            <w:hideMark/>
          </w:tcPr>
          <w:p w14:paraId="31AEC4B4" w14:textId="77777777" w:rsidR="00D12001" w:rsidRPr="00D12001" w:rsidRDefault="00D12001" w:rsidP="00D12001">
            <w:pPr>
              <w:jc w:val="right"/>
              <w:rPr>
                <w:rFonts w:ascii="Calibri" w:eastAsia="Times New Roman" w:hAnsi="Calibri" w:cs="Calibri"/>
                <w:color w:val="000000"/>
              </w:rPr>
            </w:pPr>
            <w:r w:rsidRPr="00D12001">
              <w:rPr>
                <w:rFonts w:ascii="Calibri" w:eastAsia="Times New Roman" w:hAnsi="Calibri" w:cs="Calibri"/>
                <w:color w:val="000000"/>
              </w:rPr>
              <w:t>23%</w:t>
            </w:r>
          </w:p>
        </w:tc>
        <w:tc>
          <w:tcPr>
            <w:tcW w:w="222" w:type="dxa"/>
            <w:vAlign w:val="center"/>
            <w:hideMark/>
          </w:tcPr>
          <w:p w14:paraId="18BCFC71" w14:textId="77777777" w:rsidR="00D12001" w:rsidRPr="00D12001" w:rsidRDefault="00D12001" w:rsidP="00D12001">
            <w:pPr>
              <w:rPr>
                <w:rFonts w:ascii="Times New Roman" w:eastAsia="Times New Roman" w:hAnsi="Times New Roman" w:cs="Times New Roman"/>
                <w:sz w:val="20"/>
                <w:szCs w:val="20"/>
              </w:rPr>
            </w:pPr>
          </w:p>
        </w:tc>
        <w:tc>
          <w:tcPr>
            <w:tcW w:w="222" w:type="dxa"/>
            <w:vAlign w:val="center"/>
            <w:hideMark/>
          </w:tcPr>
          <w:p w14:paraId="252D46BB"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54FF38F1"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5E385A8D" w14:textId="77777777" w:rsidR="00D12001" w:rsidRPr="00D12001" w:rsidRDefault="00D12001" w:rsidP="00D12001">
            <w:pPr>
              <w:rPr>
                <w:rFonts w:ascii="Times New Roman" w:eastAsia="Times New Roman" w:hAnsi="Times New Roman" w:cs="Times New Roman"/>
                <w:sz w:val="20"/>
                <w:szCs w:val="20"/>
              </w:rPr>
            </w:pPr>
          </w:p>
        </w:tc>
        <w:tc>
          <w:tcPr>
            <w:tcW w:w="222" w:type="dxa"/>
            <w:gridSpan w:val="2"/>
            <w:vAlign w:val="center"/>
            <w:hideMark/>
          </w:tcPr>
          <w:p w14:paraId="32F6CDBB" w14:textId="77777777" w:rsidR="00D12001" w:rsidRPr="00D12001" w:rsidRDefault="00D12001" w:rsidP="00D12001">
            <w:pPr>
              <w:rPr>
                <w:rFonts w:ascii="Times New Roman" w:eastAsia="Times New Roman" w:hAnsi="Times New Roman" w:cs="Times New Roman"/>
                <w:sz w:val="20"/>
                <w:szCs w:val="20"/>
              </w:rPr>
            </w:pPr>
          </w:p>
        </w:tc>
      </w:tr>
      <w:tr w:rsidR="00A02482" w:rsidRPr="00D12001" w14:paraId="6C4BBBD0" w14:textId="77777777" w:rsidTr="00E5112F">
        <w:trPr>
          <w:trHeight w:val="300"/>
        </w:trPr>
        <w:tc>
          <w:tcPr>
            <w:tcW w:w="3404" w:type="dxa"/>
            <w:tcBorders>
              <w:top w:val="nil"/>
              <w:left w:val="nil"/>
              <w:bottom w:val="nil"/>
              <w:right w:val="nil"/>
            </w:tcBorders>
            <w:shd w:val="clear" w:color="auto" w:fill="auto"/>
            <w:noWrap/>
            <w:vAlign w:val="bottom"/>
            <w:hideMark/>
          </w:tcPr>
          <w:p w14:paraId="362396C4" w14:textId="77777777" w:rsidR="00D12001" w:rsidRPr="00D12001" w:rsidRDefault="00D12001" w:rsidP="00D12001">
            <w:pPr>
              <w:rPr>
                <w:rFonts w:ascii="Calibri" w:eastAsia="Times New Roman" w:hAnsi="Calibri" w:cs="Calibri"/>
                <w:color w:val="000000"/>
              </w:rPr>
            </w:pPr>
            <w:r w:rsidRPr="00D12001">
              <w:rPr>
                <w:rFonts w:ascii="Calibri" w:eastAsia="Times New Roman" w:hAnsi="Calibri" w:cs="Calibri"/>
                <w:color w:val="000000"/>
              </w:rPr>
              <w:t>President or exec. dir., etc.</w:t>
            </w:r>
          </w:p>
        </w:tc>
        <w:tc>
          <w:tcPr>
            <w:tcW w:w="669" w:type="dxa"/>
            <w:tcBorders>
              <w:top w:val="nil"/>
              <w:left w:val="nil"/>
              <w:bottom w:val="nil"/>
              <w:right w:val="nil"/>
            </w:tcBorders>
            <w:shd w:val="clear" w:color="auto" w:fill="auto"/>
            <w:noWrap/>
            <w:vAlign w:val="bottom"/>
            <w:hideMark/>
          </w:tcPr>
          <w:p w14:paraId="0E5BB552" w14:textId="77777777" w:rsidR="00D12001" w:rsidRPr="00D12001" w:rsidRDefault="00D12001" w:rsidP="00D12001">
            <w:pPr>
              <w:jc w:val="right"/>
              <w:rPr>
                <w:rFonts w:ascii="Calibri" w:eastAsia="Times New Roman" w:hAnsi="Calibri" w:cs="Calibri"/>
                <w:color w:val="000000"/>
              </w:rPr>
            </w:pPr>
            <w:r w:rsidRPr="00D12001">
              <w:rPr>
                <w:rFonts w:ascii="Calibri" w:eastAsia="Times New Roman" w:hAnsi="Calibri" w:cs="Calibri"/>
                <w:color w:val="000000"/>
              </w:rPr>
              <w:t>60</w:t>
            </w:r>
          </w:p>
        </w:tc>
        <w:tc>
          <w:tcPr>
            <w:tcW w:w="1235" w:type="dxa"/>
            <w:tcBorders>
              <w:top w:val="nil"/>
              <w:left w:val="nil"/>
              <w:bottom w:val="nil"/>
              <w:right w:val="nil"/>
            </w:tcBorders>
            <w:shd w:val="clear" w:color="auto" w:fill="auto"/>
            <w:noWrap/>
            <w:vAlign w:val="bottom"/>
            <w:hideMark/>
          </w:tcPr>
          <w:p w14:paraId="6F47D5A4" w14:textId="77777777" w:rsidR="00D12001" w:rsidRPr="00D12001" w:rsidRDefault="00D12001" w:rsidP="00D12001">
            <w:pPr>
              <w:jc w:val="right"/>
              <w:rPr>
                <w:rFonts w:ascii="Calibri" w:eastAsia="Times New Roman" w:hAnsi="Calibri" w:cs="Calibri"/>
                <w:color w:val="000000"/>
              </w:rPr>
            </w:pPr>
            <w:r w:rsidRPr="00D12001">
              <w:rPr>
                <w:rFonts w:ascii="Calibri" w:eastAsia="Times New Roman" w:hAnsi="Calibri" w:cs="Calibri"/>
                <w:color w:val="000000"/>
              </w:rPr>
              <w:t>22%</w:t>
            </w:r>
          </w:p>
        </w:tc>
        <w:tc>
          <w:tcPr>
            <w:tcW w:w="222" w:type="dxa"/>
            <w:vAlign w:val="center"/>
            <w:hideMark/>
          </w:tcPr>
          <w:p w14:paraId="31DBE007" w14:textId="77777777" w:rsidR="00D12001" w:rsidRPr="00D12001" w:rsidRDefault="00D12001" w:rsidP="00D12001">
            <w:pPr>
              <w:rPr>
                <w:rFonts w:ascii="Times New Roman" w:eastAsia="Times New Roman" w:hAnsi="Times New Roman" w:cs="Times New Roman"/>
                <w:sz w:val="20"/>
                <w:szCs w:val="20"/>
              </w:rPr>
            </w:pPr>
          </w:p>
        </w:tc>
        <w:tc>
          <w:tcPr>
            <w:tcW w:w="222" w:type="dxa"/>
            <w:vAlign w:val="center"/>
            <w:hideMark/>
          </w:tcPr>
          <w:p w14:paraId="5B2E324D"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164C91F0"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12874F20" w14:textId="77777777" w:rsidR="00D12001" w:rsidRPr="00D12001" w:rsidRDefault="00D12001" w:rsidP="00D12001">
            <w:pPr>
              <w:rPr>
                <w:rFonts w:ascii="Times New Roman" w:eastAsia="Times New Roman" w:hAnsi="Times New Roman" w:cs="Times New Roman"/>
                <w:sz w:val="20"/>
                <w:szCs w:val="20"/>
              </w:rPr>
            </w:pPr>
          </w:p>
        </w:tc>
        <w:tc>
          <w:tcPr>
            <w:tcW w:w="222" w:type="dxa"/>
            <w:gridSpan w:val="2"/>
            <w:vAlign w:val="center"/>
            <w:hideMark/>
          </w:tcPr>
          <w:p w14:paraId="6BF3352C" w14:textId="77777777" w:rsidR="00D12001" w:rsidRPr="00D12001" w:rsidRDefault="00D12001" w:rsidP="00D12001">
            <w:pPr>
              <w:rPr>
                <w:rFonts w:ascii="Times New Roman" w:eastAsia="Times New Roman" w:hAnsi="Times New Roman" w:cs="Times New Roman"/>
                <w:sz w:val="20"/>
                <w:szCs w:val="20"/>
              </w:rPr>
            </w:pPr>
          </w:p>
        </w:tc>
      </w:tr>
      <w:tr w:rsidR="00A02482" w:rsidRPr="00D12001" w14:paraId="0CD3DF4A" w14:textId="77777777" w:rsidTr="00E5112F">
        <w:trPr>
          <w:trHeight w:val="300"/>
        </w:trPr>
        <w:tc>
          <w:tcPr>
            <w:tcW w:w="3404" w:type="dxa"/>
            <w:tcBorders>
              <w:top w:val="nil"/>
              <w:left w:val="nil"/>
              <w:bottom w:val="nil"/>
              <w:right w:val="nil"/>
            </w:tcBorders>
            <w:shd w:val="clear" w:color="auto" w:fill="auto"/>
            <w:noWrap/>
            <w:vAlign w:val="bottom"/>
            <w:hideMark/>
          </w:tcPr>
          <w:p w14:paraId="30710AE2" w14:textId="77777777" w:rsidR="00D12001" w:rsidRPr="00D12001" w:rsidRDefault="00D12001" w:rsidP="00D12001">
            <w:pPr>
              <w:rPr>
                <w:rFonts w:ascii="Calibri" w:eastAsia="Times New Roman" w:hAnsi="Calibri" w:cs="Calibri"/>
                <w:color w:val="000000"/>
              </w:rPr>
            </w:pPr>
            <w:r w:rsidRPr="00D12001">
              <w:rPr>
                <w:rFonts w:ascii="Calibri" w:eastAsia="Times New Roman" w:hAnsi="Calibri" w:cs="Calibri"/>
                <w:color w:val="000000"/>
              </w:rPr>
              <w:t>Pastor</w:t>
            </w:r>
          </w:p>
        </w:tc>
        <w:tc>
          <w:tcPr>
            <w:tcW w:w="669" w:type="dxa"/>
            <w:tcBorders>
              <w:top w:val="nil"/>
              <w:left w:val="nil"/>
              <w:bottom w:val="nil"/>
              <w:right w:val="nil"/>
            </w:tcBorders>
            <w:shd w:val="clear" w:color="auto" w:fill="auto"/>
            <w:noWrap/>
            <w:vAlign w:val="bottom"/>
            <w:hideMark/>
          </w:tcPr>
          <w:p w14:paraId="7BBB3E5D" w14:textId="77777777" w:rsidR="00D12001" w:rsidRPr="00D12001" w:rsidRDefault="00D12001" w:rsidP="00D12001">
            <w:pPr>
              <w:jc w:val="right"/>
              <w:rPr>
                <w:rFonts w:ascii="Calibri" w:eastAsia="Times New Roman" w:hAnsi="Calibri" w:cs="Calibri"/>
                <w:color w:val="000000"/>
              </w:rPr>
            </w:pPr>
            <w:r w:rsidRPr="00D12001">
              <w:rPr>
                <w:rFonts w:ascii="Calibri" w:eastAsia="Times New Roman" w:hAnsi="Calibri" w:cs="Calibri"/>
                <w:color w:val="000000"/>
              </w:rPr>
              <w:t>47</w:t>
            </w:r>
          </w:p>
        </w:tc>
        <w:tc>
          <w:tcPr>
            <w:tcW w:w="1235" w:type="dxa"/>
            <w:tcBorders>
              <w:top w:val="nil"/>
              <w:left w:val="nil"/>
              <w:bottom w:val="nil"/>
              <w:right w:val="nil"/>
            </w:tcBorders>
            <w:shd w:val="clear" w:color="auto" w:fill="auto"/>
            <w:noWrap/>
            <w:vAlign w:val="bottom"/>
            <w:hideMark/>
          </w:tcPr>
          <w:p w14:paraId="595473D0" w14:textId="77777777" w:rsidR="00D12001" w:rsidRPr="00D12001" w:rsidRDefault="00D12001" w:rsidP="00D12001">
            <w:pPr>
              <w:jc w:val="right"/>
              <w:rPr>
                <w:rFonts w:ascii="Calibri" w:eastAsia="Times New Roman" w:hAnsi="Calibri" w:cs="Calibri"/>
                <w:color w:val="000000"/>
              </w:rPr>
            </w:pPr>
            <w:r w:rsidRPr="00D12001">
              <w:rPr>
                <w:rFonts w:ascii="Calibri" w:eastAsia="Times New Roman" w:hAnsi="Calibri" w:cs="Calibri"/>
                <w:color w:val="000000"/>
              </w:rPr>
              <w:t>17%</w:t>
            </w:r>
          </w:p>
        </w:tc>
        <w:tc>
          <w:tcPr>
            <w:tcW w:w="222" w:type="dxa"/>
            <w:vAlign w:val="center"/>
            <w:hideMark/>
          </w:tcPr>
          <w:p w14:paraId="17EBE07C" w14:textId="77777777" w:rsidR="00D12001" w:rsidRPr="00D12001" w:rsidRDefault="00D12001" w:rsidP="00D12001">
            <w:pPr>
              <w:rPr>
                <w:rFonts w:ascii="Times New Roman" w:eastAsia="Times New Roman" w:hAnsi="Times New Roman" w:cs="Times New Roman"/>
                <w:sz w:val="20"/>
                <w:szCs w:val="20"/>
              </w:rPr>
            </w:pPr>
          </w:p>
        </w:tc>
        <w:tc>
          <w:tcPr>
            <w:tcW w:w="222" w:type="dxa"/>
            <w:vAlign w:val="center"/>
            <w:hideMark/>
          </w:tcPr>
          <w:p w14:paraId="4F0FBA6E"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296FEF72"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4641A7F4" w14:textId="77777777" w:rsidR="00D12001" w:rsidRPr="00D12001" w:rsidRDefault="00D12001" w:rsidP="00D12001">
            <w:pPr>
              <w:rPr>
                <w:rFonts w:ascii="Times New Roman" w:eastAsia="Times New Roman" w:hAnsi="Times New Roman" w:cs="Times New Roman"/>
                <w:sz w:val="20"/>
                <w:szCs w:val="20"/>
              </w:rPr>
            </w:pPr>
          </w:p>
        </w:tc>
        <w:tc>
          <w:tcPr>
            <w:tcW w:w="222" w:type="dxa"/>
            <w:gridSpan w:val="2"/>
            <w:vAlign w:val="center"/>
            <w:hideMark/>
          </w:tcPr>
          <w:p w14:paraId="5FD516AD" w14:textId="77777777" w:rsidR="00D12001" w:rsidRPr="00D12001" w:rsidRDefault="00D12001" w:rsidP="00D12001">
            <w:pPr>
              <w:rPr>
                <w:rFonts w:ascii="Times New Roman" w:eastAsia="Times New Roman" w:hAnsi="Times New Roman" w:cs="Times New Roman"/>
                <w:sz w:val="20"/>
                <w:szCs w:val="20"/>
              </w:rPr>
            </w:pPr>
          </w:p>
        </w:tc>
      </w:tr>
      <w:tr w:rsidR="00A02482" w:rsidRPr="00D12001" w14:paraId="20386A54" w14:textId="77777777" w:rsidTr="00E5112F">
        <w:trPr>
          <w:trHeight w:val="300"/>
        </w:trPr>
        <w:tc>
          <w:tcPr>
            <w:tcW w:w="3404" w:type="dxa"/>
            <w:tcBorders>
              <w:top w:val="nil"/>
              <w:left w:val="nil"/>
              <w:bottom w:val="nil"/>
              <w:right w:val="nil"/>
            </w:tcBorders>
            <w:shd w:val="clear" w:color="auto" w:fill="auto"/>
            <w:noWrap/>
            <w:vAlign w:val="bottom"/>
            <w:hideMark/>
          </w:tcPr>
          <w:p w14:paraId="3729D7B3" w14:textId="77777777" w:rsidR="00D12001" w:rsidRPr="00D12001" w:rsidRDefault="00D12001" w:rsidP="00D12001">
            <w:pPr>
              <w:rPr>
                <w:rFonts w:ascii="Calibri" w:eastAsia="Times New Roman" w:hAnsi="Calibri" w:cs="Calibri"/>
                <w:color w:val="000000"/>
              </w:rPr>
            </w:pPr>
            <w:r w:rsidRPr="00D12001">
              <w:rPr>
                <w:rFonts w:ascii="Calibri" w:eastAsia="Times New Roman" w:hAnsi="Calibri" w:cs="Calibri"/>
                <w:color w:val="000000"/>
              </w:rPr>
              <w:t>Faculty: asst. or assoc. prof.</w:t>
            </w:r>
          </w:p>
        </w:tc>
        <w:tc>
          <w:tcPr>
            <w:tcW w:w="669" w:type="dxa"/>
            <w:tcBorders>
              <w:top w:val="nil"/>
              <w:left w:val="nil"/>
              <w:bottom w:val="nil"/>
              <w:right w:val="nil"/>
            </w:tcBorders>
            <w:shd w:val="clear" w:color="auto" w:fill="auto"/>
            <w:noWrap/>
            <w:vAlign w:val="bottom"/>
            <w:hideMark/>
          </w:tcPr>
          <w:p w14:paraId="5B44C23F" w14:textId="77777777" w:rsidR="00D12001" w:rsidRPr="00D12001" w:rsidRDefault="00D12001" w:rsidP="00D12001">
            <w:pPr>
              <w:jc w:val="right"/>
              <w:rPr>
                <w:rFonts w:ascii="Calibri" w:eastAsia="Times New Roman" w:hAnsi="Calibri" w:cs="Calibri"/>
                <w:color w:val="000000"/>
              </w:rPr>
            </w:pPr>
            <w:r w:rsidRPr="00D12001">
              <w:rPr>
                <w:rFonts w:ascii="Calibri" w:eastAsia="Times New Roman" w:hAnsi="Calibri" w:cs="Calibri"/>
                <w:color w:val="000000"/>
              </w:rPr>
              <w:t>33</w:t>
            </w:r>
          </w:p>
        </w:tc>
        <w:tc>
          <w:tcPr>
            <w:tcW w:w="1235" w:type="dxa"/>
            <w:tcBorders>
              <w:top w:val="nil"/>
              <w:left w:val="nil"/>
              <w:bottom w:val="nil"/>
              <w:right w:val="nil"/>
            </w:tcBorders>
            <w:shd w:val="clear" w:color="auto" w:fill="auto"/>
            <w:noWrap/>
            <w:vAlign w:val="bottom"/>
            <w:hideMark/>
          </w:tcPr>
          <w:p w14:paraId="77DCCB04" w14:textId="77777777" w:rsidR="00D12001" w:rsidRPr="00D12001" w:rsidRDefault="00D12001" w:rsidP="00D12001">
            <w:pPr>
              <w:jc w:val="right"/>
              <w:rPr>
                <w:rFonts w:ascii="Calibri" w:eastAsia="Times New Roman" w:hAnsi="Calibri" w:cs="Calibri"/>
                <w:color w:val="000000"/>
              </w:rPr>
            </w:pPr>
            <w:r w:rsidRPr="00D12001">
              <w:rPr>
                <w:rFonts w:ascii="Calibri" w:eastAsia="Times New Roman" w:hAnsi="Calibri" w:cs="Calibri"/>
                <w:color w:val="000000"/>
              </w:rPr>
              <w:t>12%</w:t>
            </w:r>
          </w:p>
        </w:tc>
        <w:tc>
          <w:tcPr>
            <w:tcW w:w="222" w:type="dxa"/>
            <w:vAlign w:val="center"/>
            <w:hideMark/>
          </w:tcPr>
          <w:p w14:paraId="6C655A60" w14:textId="77777777" w:rsidR="00D12001" w:rsidRPr="00D12001" w:rsidRDefault="00D12001" w:rsidP="00D12001">
            <w:pPr>
              <w:rPr>
                <w:rFonts w:ascii="Times New Roman" w:eastAsia="Times New Roman" w:hAnsi="Times New Roman" w:cs="Times New Roman"/>
                <w:sz w:val="20"/>
                <w:szCs w:val="20"/>
              </w:rPr>
            </w:pPr>
          </w:p>
        </w:tc>
        <w:tc>
          <w:tcPr>
            <w:tcW w:w="222" w:type="dxa"/>
            <w:vAlign w:val="center"/>
            <w:hideMark/>
          </w:tcPr>
          <w:p w14:paraId="074913E2"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198C7416"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3C4E1F33" w14:textId="77777777" w:rsidR="00D12001" w:rsidRPr="00D12001" w:rsidRDefault="00D12001" w:rsidP="00D12001">
            <w:pPr>
              <w:rPr>
                <w:rFonts w:ascii="Times New Roman" w:eastAsia="Times New Roman" w:hAnsi="Times New Roman" w:cs="Times New Roman"/>
                <w:sz w:val="20"/>
                <w:szCs w:val="20"/>
              </w:rPr>
            </w:pPr>
          </w:p>
        </w:tc>
        <w:tc>
          <w:tcPr>
            <w:tcW w:w="222" w:type="dxa"/>
            <w:gridSpan w:val="2"/>
            <w:vAlign w:val="center"/>
            <w:hideMark/>
          </w:tcPr>
          <w:p w14:paraId="1C0FABA4" w14:textId="77777777" w:rsidR="00D12001" w:rsidRPr="00D12001" w:rsidRDefault="00D12001" w:rsidP="00D12001">
            <w:pPr>
              <w:rPr>
                <w:rFonts w:ascii="Times New Roman" w:eastAsia="Times New Roman" w:hAnsi="Times New Roman" w:cs="Times New Roman"/>
                <w:sz w:val="20"/>
                <w:szCs w:val="20"/>
              </w:rPr>
            </w:pPr>
          </w:p>
        </w:tc>
      </w:tr>
      <w:tr w:rsidR="00A02482" w:rsidRPr="00D12001" w14:paraId="6D4B009C" w14:textId="77777777" w:rsidTr="00E5112F">
        <w:trPr>
          <w:trHeight w:val="300"/>
        </w:trPr>
        <w:tc>
          <w:tcPr>
            <w:tcW w:w="3404" w:type="dxa"/>
            <w:tcBorders>
              <w:top w:val="nil"/>
              <w:left w:val="nil"/>
              <w:bottom w:val="nil"/>
              <w:right w:val="nil"/>
            </w:tcBorders>
            <w:shd w:val="clear" w:color="auto" w:fill="auto"/>
            <w:noWrap/>
            <w:vAlign w:val="bottom"/>
            <w:hideMark/>
          </w:tcPr>
          <w:p w14:paraId="2F53D163" w14:textId="77777777" w:rsidR="00D12001" w:rsidRPr="00D12001" w:rsidRDefault="00D12001" w:rsidP="00D12001">
            <w:pPr>
              <w:rPr>
                <w:rFonts w:ascii="Calibri" w:eastAsia="Times New Roman" w:hAnsi="Calibri" w:cs="Calibri"/>
                <w:color w:val="000000"/>
              </w:rPr>
            </w:pPr>
            <w:r w:rsidRPr="00D12001">
              <w:rPr>
                <w:rFonts w:ascii="Calibri" w:eastAsia="Times New Roman" w:hAnsi="Calibri" w:cs="Calibri"/>
                <w:color w:val="000000"/>
              </w:rPr>
              <w:t>Missionary or international rep</w:t>
            </w:r>
          </w:p>
        </w:tc>
        <w:tc>
          <w:tcPr>
            <w:tcW w:w="669" w:type="dxa"/>
            <w:tcBorders>
              <w:top w:val="nil"/>
              <w:left w:val="nil"/>
              <w:bottom w:val="nil"/>
              <w:right w:val="nil"/>
            </w:tcBorders>
            <w:shd w:val="clear" w:color="auto" w:fill="auto"/>
            <w:noWrap/>
            <w:vAlign w:val="bottom"/>
            <w:hideMark/>
          </w:tcPr>
          <w:p w14:paraId="3D9497A2" w14:textId="77777777" w:rsidR="00D12001" w:rsidRPr="00D12001" w:rsidRDefault="00D12001" w:rsidP="00D12001">
            <w:pPr>
              <w:jc w:val="right"/>
              <w:rPr>
                <w:rFonts w:ascii="Calibri" w:eastAsia="Times New Roman" w:hAnsi="Calibri" w:cs="Calibri"/>
                <w:color w:val="000000"/>
              </w:rPr>
            </w:pPr>
            <w:r w:rsidRPr="00D12001">
              <w:rPr>
                <w:rFonts w:ascii="Calibri" w:eastAsia="Times New Roman" w:hAnsi="Calibri" w:cs="Calibri"/>
                <w:color w:val="000000"/>
              </w:rPr>
              <w:t>14</w:t>
            </w:r>
          </w:p>
        </w:tc>
        <w:tc>
          <w:tcPr>
            <w:tcW w:w="1235" w:type="dxa"/>
            <w:tcBorders>
              <w:top w:val="nil"/>
              <w:left w:val="nil"/>
              <w:bottom w:val="nil"/>
              <w:right w:val="nil"/>
            </w:tcBorders>
            <w:shd w:val="clear" w:color="auto" w:fill="auto"/>
            <w:noWrap/>
            <w:vAlign w:val="bottom"/>
            <w:hideMark/>
          </w:tcPr>
          <w:p w14:paraId="088A056F" w14:textId="77777777" w:rsidR="00D12001" w:rsidRPr="00D12001" w:rsidRDefault="00D12001" w:rsidP="00D12001">
            <w:pPr>
              <w:jc w:val="right"/>
              <w:rPr>
                <w:rFonts w:ascii="Calibri" w:eastAsia="Times New Roman" w:hAnsi="Calibri" w:cs="Calibri"/>
                <w:color w:val="000000"/>
              </w:rPr>
            </w:pPr>
            <w:r w:rsidRPr="00D12001">
              <w:rPr>
                <w:rFonts w:ascii="Calibri" w:eastAsia="Times New Roman" w:hAnsi="Calibri" w:cs="Calibri"/>
                <w:color w:val="000000"/>
              </w:rPr>
              <w:t>5%</w:t>
            </w:r>
          </w:p>
        </w:tc>
        <w:tc>
          <w:tcPr>
            <w:tcW w:w="222" w:type="dxa"/>
            <w:vAlign w:val="center"/>
            <w:hideMark/>
          </w:tcPr>
          <w:p w14:paraId="31FF3629" w14:textId="77777777" w:rsidR="00D12001" w:rsidRPr="00D12001" w:rsidRDefault="00D12001" w:rsidP="00D12001">
            <w:pPr>
              <w:rPr>
                <w:rFonts w:ascii="Times New Roman" w:eastAsia="Times New Roman" w:hAnsi="Times New Roman" w:cs="Times New Roman"/>
                <w:sz w:val="20"/>
                <w:szCs w:val="20"/>
              </w:rPr>
            </w:pPr>
          </w:p>
        </w:tc>
        <w:tc>
          <w:tcPr>
            <w:tcW w:w="222" w:type="dxa"/>
            <w:vAlign w:val="center"/>
            <w:hideMark/>
          </w:tcPr>
          <w:p w14:paraId="26CD9DA2"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3925286B"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618C5F2B" w14:textId="77777777" w:rsidR="00D12001" w:rsidRPr="00D12001" w:rsidRDefault="00D12001" w:rsidP="00D12001">
            <w:pPr>
              <w:rPr>
                <w:rFonts w:ascii="Times New Roman" w:eastAsia="Times New Roman" w:hAnsi="Times New Roman" w:cs="Times New Roman"/>
                <w:sz w:val="20"/>
                <w:szCs w:val="20"/>
              </w:rPr>
            </w:pPr>
          </w:p>
        </w:tc>
        <w:tc>
          <w:tcPr>
            <w:tcW w:w="222" w:type="dxa"/>
            <w:gridSpan w:val="2"/>
            <w:vAlign w:val="center"/>
            <w:hideMark/>
          </w:tcPr>
          <w:p w14:paraId="612BEDB4" w14:textId="77777777" w:rsidR="00D12001" w:rsidRPr="00D12001" w:rsidRDefault="00D12001" w:rsidP="00D12001">
            <w:pPr>
              <w:rPr>
                <w:rFonts w:ascii="Times New Roman" w:eastAsia="Times New Roman" w:hAnsi="Times New Roman" w:cs="Times New Roman"/>
                <w:sz w:val="20"/>
                <w:szCs w:val="20"/>
              </w:rPr>
            </w:pPr>
          </w:p>
        </w:tc>
      </w:tr>
      <w:tr w:rsidR="00A02482" w:rsidRPr="00D12001" w14:paraId="124B9352" w14:textId="77777777" w:rsidTr="00E5112F">
        <w:trPr>
          <w:trHeight w:val="300"/>
        </w:trPr>
        <w:tc>
          <w:tcPr>
            <w:tcW w:w="3404" w:type="dxa"/>
            <w:tcBorders>
              <w:top w:val="nil"/>
              <w:left w:val="nil"/>
              <w:bottom w:val="nil"/>
              <w:right w:val="nil"/>
            </w:tcBorders>
            <w:shd w:val="clear" w:color="auto" w:fill="auto"/>
            <w:noWrap/>
            <w:vAlign w:val="bottom"/>
            <w:hideMark/>
          </w:tcPr>
          <w:p w14:paraId="716341ED" w14:textId="77777777" w:rsidR="00D12001" w:rsidRPr="00D12001" w:rsidRDefault="00D12001" w:rsidP="00D12001">
            <w:pPr>
              <w:rPr>
                <w:rFonts w:ascii="Calibri" w:eastAsia="Times New Roman" w:hAnsi="Calibri" w:cs="Calibri"/>
                <w:color w:val="000000"/>
              </w:rPr>
            </w:pPr>
            <w:r w:rsidRPr="00D12001">
              <w:rPr>
                <w:rFonts w:ascii="Calibri" w:eastAsia="Times New Roman" w:hAnsi="Calibri" w:cs="Calibri"/>
                <w:color w:val="000000"/>
              </w:rPr>
              <w:t>Layperson: business</w:t>
            </w:r>
          </w:p>
        </w:tc>
        <w:tc>
          <w:tcPr>
            <w:tcW w:w="669" w:type="dxa"/>
            <w:tcBorders>
              <w:top w:val="nil"/>
              <w:left w:val="nil"/>
              <w:bottom w:val="nil"/>
              <w:right w:val="nil"/>
            </w:tcBorders>
            <w:shd w:val="clear" w:color="auto" w:fill="auto"/>
            <w:noWrap/>
            <w:vAlign w:val="bottom"/>
            <w:hideMark/>
          </w:tcPr>
          <w:p w14:paraId="07E5189D" w14:textId="77777777" w:rsidR="00D12001" w:rsidRPr="00D12001" w:rsidRDefault="00D12001" w:rsidP="00D12001">
            <w:pPr>
              <w:jc w:val="right"/>
              <w:rPr>
                <w:rFonts w:ascii="Calibri" w:eastAsia="Times New Roman" w:hAnsi="Calibri" w:cs="Calibri"/>
                <w:color w:val="000000"/>
              </w:rPr>
            </w:pPr>
            <w:r w:rsidRPr="00D12001">
              <w:rPr>
                <w:rFonts w:ascii="Calibri" w:eastAsia="Times New Roman" w:hAnsi="Calibri" w:cs="Calibri"/>
                <w:color w:val="000000"/>
              </w:rPr>
              <w:t>12</w:t>
            </w:r>
          </w:p>
        </w:tc>
        <w:tc>
          <w:tcPr>
            <w:tcW w:w="1235" w:type="dxa"/>
            <w:tcBorders>
              <w:top w:val="nil"/>
              <w:left w:val="nil"/>
              <w:bottom w:val="nil"/>
              <w:right w:val="nil"/>
            </w:tcBorders>
            <w:shd w:val="clear" w:color="auto" w:fill="auto"/>
            <w:noWrap/>
            <w:vAlign w:val="bottom"/>
            <w:hideMark/>
          </w:tcPr>
          <w:p w14:paraId="7AEDE7B8" w14:textId="77777777" w:rsidR="00D12001" w:rsidRPr="00D12001" w:rsidRDefault="00D12001" w:rsidP="00D12001">
            <w:pPr>
              <w:jc w:val="right"/>
              <w:rPr>
                <w:rFonts w:ascii="Calibri" w:eastAsia="Times New Roman" w:hAnsi="Calibri" w:cs="Calibri"/>
                <w:color w:val="000000"/>
              </w:rPr>
            </w:pPr>
            <w:r w:rsidRPr="00D12001">
              <w:rPr>
                <w:rFonts w:ascii="Calibri" w:eastAsia="Times New Roman" w:hAnsi="Calibri" w:cs="Calibri"/>
                <w:color w:val="000000"/>
              </w:rPr>
              <w:t>4%</w:t>
            </w:r>
          </w:p>
        </w:tc>
        <w:tc>
          <w:tcPr>
            <w:tcW w:w="222" w:type="dxa"/>
            <w:vAlign w:val="center"/>
            <w:hideMark/>
          </w:tcPr>
          <w:p w14:paraId="13DF6FE3" w14:textId="77777777" w:rsidR="00D12001" w:rsidRPr="00D12001" w:rsidRDefault="00D12001" w:rsidP="00D12001">
            <w:pPr>
              <w:rPr>
                <w:rFonts w:ascii="Times New Roman" w:eastAsia="Times New Roman" w:hAnsi="Times New Roman" w:cs="Times New Roman"/>
                <w:sz w:val="20"/>
                <w:szCs w:val="20"/>
              </w:rPr>
            </w:pPr>
          </w:p>
        </w:tc>
        <w:tc>
          <w:tcPr>
            <w:tcW w:w="222" w:type="dxa"/>
            <w:vAlign w:val="center"/>
            <w:hideMark/>
          </w:tcPr>
          <w:p w14:paraId="7DD41C9F"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4D5AF2B4"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351DAF72" w14:textId="77777777" w:rsidR="00D12001" w:rsidRPr="00D12001" w:rsidRDefault="00D12001" w:rsidP="00D12001">
            <w:pPr>
              <w:rPr>
                <w:rFonts w:ascii="Times New Roman" w:eastAsia="Times New Roman" w:hAnsi="Times New Roman" w:cs="Times New Roman"/>
                <w:sz w:val="20"/>
                <w:szCs w:val="20"/>
              </w:rPr>
            </w:pPr>
          </w:p>
        </w:tc>
        <w:tc>
          <w:tcPr>
            <w:tcW w:w="222" w:type="dxa"/>
            <w:gridSpan w:val="2"/>
            <w:vAlign w:val="center"/>
            <w:hideMark/>
          </w:tcPr>
          <w:p w14:paraId="4EE069E7" w14:textId="77777777" w:rsidR="00D12001" w:rsidRPr="00D12001" w:rsidRDefault="00D12001" w:rsidP="00D12001">
            <w:pPr>
              <w:rPr>
                <w:rFonts w:ascii="Times New Roman" w:eastAsia="Times New Roman" w:hAnsi="Times New Roman" w:cs="Times New Roman"/>
                <w:sz w:val="20"/>
                <w:szCs w:val="20"/>
              </w:rPr>
            </w:pPr>
          </w:p>
        </w:tc>
      </w:tr>
      <w:tr w:rsidR="00A02482" w:rsidRPr="00D12001" w14:paraId="026D19B7" w14:textId="77777777" w:rsidTr="00E5112F">
        <w:trPr>
          <w:trHeight w:val="300"/>
        </w:trPr>
        <w:tc>
          <w:tcPr>
            <w:tcW w:w="3404" w:type="dxa"/>
            <w:tcBorders>
              <w:top w:val="nil"/>
              <w:left w:val="nil"/>
              <w:bottom w:val="nil"/>
              <w:right w:val="nil"/>
            </w:tcBorders>
            <w:shd w:val="clear" w:color="auto" w:fill="auto"/>
            <w:noWrap/>
            <w:vAlign w:val="bottom"/>
            <w:hideMark/>
          </w:tcPr>
          <w:p w14:paraId="785F6071" w14:textId="77777777" w:rsidR="00D12001" w:rsidRPr="00D12001" w:rsidRDefault="00D12001" w:rsidP="00D12001">
            <w:pPr>
              <w:rPr>
                <w:rFonts w:ascii="Calibri" w:eastAsia="Times New Roman" w:hAnsi="Calibri" w:cs="Calibri"/>
                <w:color w:val="000000"/>
              </w:rPr>
            </w:pPr>
            <w:r w:rsidRPr="00D12001">
              <w:rPr>
                <w:rFonts w:ascii="Calibri" w:eastAsia="Times New Roman" w:hAnsi="Calibri" w:cs="Calibri"/>
                <w:color w:val="000000"/>
              </w:rPr>
              <w:t>Student (in seminary)</w:t>
            </w:r>
          </w:p>
        </w:tc>
        <w:tc>
          <w:tcPr>
            <w:tcW w:w="669" w:type="dxa"/>
            <w:tcBorders>
              <w:top w:val="nil"/>
              <w:left w:val="nil"/>
              <w:bottom w:val="nil"/>
              <w:right w:val="nil"/>
            </w:tcBorders>
            <w:shd w:val="clear" w:color="auto" w:fill="auto"/>
            <w:noWrap/>
            <w:vAlign w:val="bottom"/>
            <w:hideMark/>
          </w:tcPr>
          <w:p w14:paraId="7E03BCF8" w14:textId="77777777" w:rsidR="00D12001" w:rsidRPr="00D12001" w:rsidRDefault="00D12001" w:rsidP="00D12001">
            <w:pPr>
              <w:jc w:val="right"/>
              <w:rPr>
                <w:rFonts w:ascii="Calibri" w:eastAsia="Times New Roman" w:hAnsi="Calibri" w:cs="Calibri"/>
                <w:color w:val="000000"/>
              </w:rPr>
            </w:pPr>
            <w:r w:rsidRPr="00D12001">
              <w:rPr>
                <w:rFonts w:ascii="Calibri" w:eastAsia="Times New Roman" w:hAnsi="Calibri" w:cs="Calibri"/>
                <w:color w:val="000000"/>
              </w:rPr>
              <w:t>10</w:t>
            </w:r>
          </w:p>
        </w:tc>
        <w:tc>
          <w:tcPr>
            <w:tcW w:w="1235" w:type="dxa"/>
            <w:tcBorders>
              <w:top w:val="nil"/>
              <w:left w:val="nil"/>
              <w:bottom w:val="nil"/>
              <w:right w:val="nil"/>
            </w:tcBorders>
            <w:shd w:val="clear" w:color="auto" w:fill="auto"/>
            <w:noWrap/>
            <w:vAlign w:val="bottom"/>
            <w:hideMark/>
          </w:tcPr>
          <w:p w14:paraId="707561EA" w14:textId="77777777" w:rsidR="00D12001" w:rsidRPr="00D12001" w:rsidRDefault="00D12001" w:rsidP="00D12001">
            <w:pPr>
              <w:jc w:val="right"/>
              <w:rPr>
                <w:rFonts w:ascii="Calibri" w:eastAsia="Times New Roman" w:hAnsi="Calibri" w:cs="Calibri"/>
                <w:color w:val="000000"/>
              </w:rPr>
            </w:pPr>
            <w:r w:rsidRPr="00D12001">
              <w:rPr>
                <w:rFonts w:ascii="Calibri" w:eastAsia="Times New Roman" w:hAnsi="Calibri" w:cs="Calibri"/>
                <w:color w:val="000000"/>
              </w:rPr>
              <w:t>4%</w:t>
            </w:r>
          </w:p>
        </w:tc>
        <w:tc>
          <w:tcPr>
            <w:tcW w:w="222" w:type="dxa"/>
            <w:vAlign w:val="center"/>
            <w:hideMark/>
          </w:tcPr>
          <w:p w14:paraId="623A3688" w14:textId="77777777" w:rsidR="00D12001" w:rsidRPr="00D12001" w:rsidRDefault="00D12001" w:rsidP="00D12001">
            <w:pPr>
              <w:rPr>
                <w:rFonts w:ascii="Times New Roman" w:eastAsia="Times New Roman" w:hAnsi="Times New Roman" w:cs="Times New Roman"/>
                <w:sz w:val="20"/>
                <w:szCs w:val="20"/>
              </w:rPr>
            </w:pPr>
          </w:p>
        </w:tc>
        <w:tc>
          <w:tcPr>
            <w:tcW w:w="222" w:type="dxa"/>
            <w:vAlign w:val="center"/>
            <w:hideMark/>
          </w:tcPr>
          <w:p w14:paraId="6E4AE83A"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4ABBFDB1"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29005C9F" w14:textId="77777777" w:rsidR="00D12001" w:rsidRPr="00D12001" w:rsidRDefault="00D12001" w:rsidP="00D12001">
            <w:pPr>
              <w:rPr>
                <w:rFonts w:ascii="Times New Roman" w:eastAsia="Times New Roman" w:hAnsi="Times New Roman" w:cs="Times New Roman"/>
                <w:sz w:val="20"/>
                <w:szCs w:val="20"/>
              </w:rPr>
            </w:pPr>
          </w:p>
        </w:tc>
        <w:tc>
          <w:tcPr>
            <w:tcW w:w="222" w:type="dxa"/>
            <w:gridSpan w:val="2"/>
            <w:vAlign w:val="center"/>
            <w:hideMark/>
          </w:tcPr>
          <w:p w14:paraId="0DEE1A21" w14:textId="77777777" w:rsidR="00D12001" w:rsidRPr="00D12001" w:rsidRDefault="00D12001" w:rsidP="00D12001">
            <w:pPr>
              <w:rPr>
                <w:rFonts w:ascii="Times New Roman" w:eastAsia="Times New Roman" w:hAnsi="Times New Roman" w:cs="Times New Roman"/>
                <w:sz w:val="20"/>
                <w:szCs w:val="20"/>
              </w:rPr>
            </w:pPr>
          </w:p>
        </w:tc>
      </w:tr>
      <w:tr w:rsidR="00A02482" w:rsidRPr="00D12001" w14:paraId="0B55B756" w14:textId="77777777" w:rsidTr="00E5112F">
        <w:trPr>
          <w:trHeight w:val="300"/>
        </w:trPr>
        <w:tc>
          <w:tcPr>
            <w:tcW w:w="3404" w:type="dxa"/>
            <w:tcBorders>
              <w:top w:val="nil"/>
              <w:left w:val="nil"/>
              <w:bottom w:val="nil"/>
              <w:right w:val="nil"/>
            </w:tcBorders>
            <w:shd w:val="clear" w:color="auto" w:fill="auto"/>
            <w:noWrap/>
            <w:vAlign w:val="bottom"/>
            <w:hideMark/>
          </w:tcPr>
          <w:p w14:paraId="2E803E06" w14:textId="77777777" w:rsidR="00D12001" w:rsidRPr="00D12001" w:rsidRDefault="00D12001" w:rsidP="00D12001">
            <w:pPr>
              <w:rPr>
                <w:rFonts w:ascii="Calibri" w:eastAsia="Times New Roman" w:hAnsi="Calibri" w:cs="Calibri"/>
                <w:color w:val="000000"/>
              </w:rPr>
            </w:pPr>
            <w:r w:rsidRPr="00D12001">
              <w:rPr>
                <w:rFonts w:ascii="Calibri" w:eastAsia="Times New Roman" w:hAnsi="Calibri" w:cs="Calibri"/>
                <w:color w:val="000000"/>
              </w:rPr>
              <w:t>Layperson: lawyer or judge</w:t>
            </w:r>
          </w:p>
        </w:tc>
        <w:tc>
          <w:tcPr>
            <w:tcW w:w="669" w:type="dxa"/>
            <w:tcBorders>
              <w:top w:val="nil"/>
              <w:left w:val="nil"/>
              <w:bottom w:val="nil"/>
              <w:right w:val="nil"/>
            </w:tcBorders>
            <w:shd w:val="clear" w:color="auto" w:fill="auto"/>
            <w:noWrap/>
            <w:vAlign w:val="bottom"/>
            <w:hideMark/>
          </w:tcPr>
          <w:p w14:paraId="08D83D09" w14:textId="77777777" w:rsidR="00D12001" w:rsidRPr="00D12001" w:rsidRDefault="00D12001" w:rsidP="00D12001">
            <w:pPr>
              <w:jc w:val="right"/>
              <w:rPr>
                <w:rFonts w:ascii="Calibri" w:eastAsia="Times New Roman" w:hAnsi="Calibri" w:cs="Calibri"/>
                <w:color w:val="000000"/>
              </w:rPr>
            </w:pPr>
            <w:r w:rsidRPr="00D12001">
              <w:rPr>
                <w:rFonts w:ascii="Calibri" w:eastAsia="Times New Roman" w:hAnsi="Calibri" w:cs="Calibri"/>
                <w:color w:val="000000"/>
              </w:rPr>
              <w:t>4</w:t>
            </w:r>
          </w:p>
        </w:tc>
        <w:tc>
          <w:tcPr>
            <w:tcW w:w="1235" w:type="dxa"/>
            <w:tcBorders>
              <w:top w:val="nil"/>
              <w:left w:val="nil"/>
              <w:bottom w:val="nil"/>
              <w:right w:val="nil"/>
            </w:tcBorders>
            <w:shd w:val="clear" w:color="auto" w:fill="auto"/>
            <w:noWrap/>
            <w:vAlign w:val="bottom"/>
            <w:hideMark/>
          </w:tcPr>
          <w:p w14:paraId="6AAA2602" w14:textId="77777777" w:rsidR="00D12001" w:rsidRPr="00D12001" w:rsidRDefault="00D12001" w:rsidP="00D12001">
            <w:pPr>
              <w:jc w:val="right"/>
              <w:rPr>
                <w:rFonts w:ascii="Calibri" w:eastAsia="Times New Roman" w:hAnsi="Calibri" w:cs="Calibri"/>
                <w:color w:val="000000"/>
              </w:rPr>
            </w:pPr>
            <w:r w:rsidRPr="00D12001">
              <w:rPr>
                <w:rFonts w:ascii="Calibri" w:eastAsia="Times New Roman" w:hAnsi="Calibri" w:cs="Calibri"/>
                <w:color w:val="000000"/>
              </w:rPr>
              <w:t>1%</w:t>
            </w:r>
          </w:p>
        </w:tc>
        <w:tc>
          <w:tcPr>
            <w:tcW w:w="222" w:type="dxa"/>
            <w:vAlign w:val="center"/>
            <w:hideMark/>
          </w:tcPr>
          <w:p w14:paraId="1C810D38" w14:textId="77777777" w:rsidR="00D12001" w:rsidRPr="00D12001" w:rsidRDefault="00D12001" w:rsidP="00D12001">
            <w:pPr>
              <w:rPr>
                <w:rFonts w:ascii="Times New Roman" w:eastAsia="Times New Roman" w:hAnsi="Times New Roman" w:cs="Times New Roman"/>
                <w:sz w:val="20"/>
                <w:szCs w:val="20"/>
              </w:rPr>
            </w:pPr>
          </w:p>
        </w:tc>
        <w:tc>
          <w:tcPr>
            <w:tcW w:w="222" w:type="dxa"/>
            <w:vAlign w:val="center"/>
            <w:hideMark/>
          </w:tcPr>
          <w:p w14:paraId="1DE4E5CD"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7150B5BF"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40595D25" w14:textId="77777777" w:rsidR="00D12001" w:rsidRPr="00D12001" w:rsidRDefault="00D12001" w:rsidP="00D12001">
            <w:pPr>
              <w:rPr>
                <w:rFonts w:ascii="Times New Roman" w:eastAsia="Times New Roman" w:hAnsi="Times New Roman" w:cs="Times New Roman"/>
                <w:sz w:val="20"/>
                <w:szCs w:val="20"/>
              </w:rPr>
            </w:pPr>
          </w:p>
        </w:tc>
        <w:tc>
          <w:tcPr>
            <w:tcW w:w="222" w:type="dxa"/>
            <w:gridSpan w:val="2"/>
            <w:vAlign w:val="center"/>
            <w:hideMark/>
          </w:tcPr>
          <w:p w14:paraId="3F57188D" w14:textId="77777777" w:rsidR="00D12001" w:rsidRPr="00D12001" w:rsidRDefault="00D12001" w:rsidP="00D12001">
            <w:pPr>
              <w:rPr>
                <w:rFonts w:ascii="Times New Roman" w:eastAsia="Times New Roman" w:hAnsi="Times New Roman" w:cs="Times New Roman"/>
                <w:sz w:val="20"/>
                <w:szCs w:val="20"/>
              </w:rPr>
            </w:pPr>
          </w:p>
        </w:tc>
      </w:tr>
      <w:tr w:rsidR="00A02482" w:rsidRPr="00D12001" w14:paraId="61788DCD" w14:textId="77777777" w:rsidTr="00E5112F">
        <w:trPr>
          <w:trHeight w:val="300"/>
        </w:trPr>
        <w:tc>
          <w:tcPr>
            <w:tcW w:w="3404" w:type="dxa"/>
            <w:tcBorders>
              <w:top w:val="nil"/>
              <w:left w:val="nil"/>
              <w:bottom w:val="nil"/>
              <w:right w:val="nil"/>
            </w:tcBorders>
            <w:shd w:val="clear" w:color="auto" w:fill="auto"/>
            <w:noWrap/>
            <w:vAlign w:val="bottom"/>
            <w:hideMark/>
          </w:tcPr>
          <w:p w14:paraId="7267171C" w14:textId="77777777" w:rsidR="00D12001" w:rsidRPr="00D12001" w:rsidRDefault="00D12001" w:rsidP="00D12001">
            <w:pPr>
              <w:rPr>
                <w:rFonts w:ascii="Calibri" w:eastAsia="Times New Roman" w:hAnsi="Calibri" w:cs="Calibri"/>
                <w:color w:val="000000"/>
              </w:rPr>
            </w:pPr>
            <w:r w:rsidRPr="00D12001">
              <w:rPr>
                <w:rFonts w:ascii="Calibri" w:eastAsia="Times New Roman" w:hAnsi="Calibri" w:cs="Calibri"/>
                <w:color w:val="000000"/>
              </w:rPr>
              <w:t>Layperson: Medical doctor</w:t>
            </w:r>
          </w:p>
        </w:tc>
        <w:tc>
          <w:tcPr>
            <w:tcW w:w="669" w:type="dxa"/>
            <w:tcBorders>
              <w:top w:val="nil"/>
              <w:left w:val="nil"/>
              <w:bottom w:val="nil"/>
              <w:right w:val="nil"/>
            </w:tcBorders>
            <w:shd w:val="clear" w:color="auto" w:fill="auto"/>
            <w:noWrap/>
            <w:vAlign w:val="bottom"/>
            <w:hideMark/>
          </w:tcPr>
          <w:p w14:paraId="77EE8833" w14:textId="77777777" w:rsidR="00D12001" w:rsidRPr="00D12001" w:rsidRDefault="00D12001" w:rsidP="00D12001">
            <w:pPr>
              <w:jc w:val="right"/>
              <w:rPr>
                <w:rFonts w:ascii="Calibri" w:eastAsia="Times New Roman" w:hAnsi="Calibri" w:cs="Calibri"/>
                <w:color w:val="000000"/>
              </w:rPr>
            </w:pPr>
            <w:r w:rsidRPr="00D12001">
              <w:rPr>
                <w:rFonts w:ascii="Calibri" w:eastAsia="Times New Roman" w:hAnsi="Calibri" w:cs="Calibri"/>
                <w:color w:val="000000"/>
              </w:rPr>
              <w:t>2</w:t>
            </w:r>
          </w:p>
        </w:tc>
        <w:tc>
          <w:tcPr>
            <w:tcW w:w="1235" w:type="dxa"/>
            <w:tcBorders>
              <w:top w:val="nil"/>
              <w:left w:val="nil"/>
              <w:bottom w:val="nil"/>
              <w:right w:val="nil"/>
            </w:tcBorders>
            <w:shd w:val="clear" w:color="auto" w:fill="auto"/>
            <w:noWrap/>
            <w:vAlign w:val="bottom"/>
            <w:hideMark/>
          </w:tcPr>
          <w:p w14:paraId="14EC16A0" w14:textId="77777777" w:rsidR="00D12001" w:rsidRPr="00D12001" w:rsidRDefault="00D12001" w:rsidP="00D12001">
            <w:pPr>
              <w:jc w:val="right"/>
              <w:rPr>
                <w:rFonts w:ascii="Calibri" w:eastAsia="Times New Roman" w:hAnsi="Calibri" w:cs="Calibri"/>
                <w:color w:val="000000"/>
              </w:rPr>
            </w:pPr>
            <w:r w:rsidRPr="00D12001">
              <w:rPr>
                <w:rFonts w:ascii="Calibri" w:eastAsia="Times New Roman" w:hAnsi="Calibri" w:cs="Calibri"/>
                <w:color w:val="000000"/>
              </w:rPr>
              <w:t>1%</w:t>
            </w:r>
          </w:p>
        </w:tc>
        <w:tc>
          <w:tcPr>
            <w:tcW w:w="222" w:type="dxa"/>
            <w:vAlign w:val="center"/>
            <w:hideMark/>
          </w:tcPr>
          <w:p w14:paraId="402CA29C" w14:textId="77777777" w:rsidR="00D12001" w:rsidRPr="00D12001" w:rsidRDefault="00D12001" w:rsidP="00D12001">
            <w:pPr>
              <w:rPr>
                <w:rFonts w:ascii="Times New Roman" w:eastAsia="Times New Roman" w:hAnsi="Times New Roman" w:cs="Times New Roman"/>
                <w:sz w:val="20"/>
                <w:szCs w:val="20"/>
              </w:rPr>
            </w:pPr>
          </w:p>
        </w:tc>
        <w:tc>
          <w:tcPr>
            <w:tcW w:w="222" w:type="dxa"/>
            <w:vAlign w:val="center"/>
            <w:hideMark/>
          </w:tcPr>
          <w:p w14:paraId="0B671424"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0C7C57E9"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19454D47" w14:textId="77777777" w:rsidR="00D12001" w:rsidRPr="00D12001" w:rsidRDefault="00D12001" w:rsidP="00D12001">
            <w:pPr>
              <w:rPr>
                <w:rFonts w:ascii="Times New Roman" w:eastAsia="Times New Roman" w:hAnsi="Times New Roman" w:cs="Times New Roman"/>
                <w:sz w:val="20"/>
                <w:szCs w:val="20"/>
              </w:rPr>
            </w:pPr>
          </w:p>
        </w:tc>
        <w:tc>
          <w:tcPr>
            <w:tcW w:w="222" w:type="dxa"/>
            <w:gridSpan w:val="2"/>
            <w:vAlign w:val="center"/>
            <w:hideMark/>
          </w:tcPr>
          <w:p w14:paraId="12B26926" w14:textId="77777777" w:rsidR="00D12001" w:rsidRPr="00D12001" w:rsidRDefault="00D12001" w:rsidP="00D12001">
            <w:pPr>
              <w:rPr>
                <w:rFonts w:ascii="Times New Roman" w:eastAsia="Times New Roman" w:hAnsi="Times New Roman" w:cs="Times New Roman"/>
                <w:sz w:val="20"/>
                <w:szCs w:val="20"/>
              </w:rPr>
            </w:pPr>
          </w:p>
        </w:tc>
      </w:tr>
      <w:tr w:rsidR="00A02482" w:rsidRPr="00D12001" w14:paraId="1C8A0420" w14:textId="77777777" w:rsidTr="00E5112F">
        <w:trPr>
          <w:trHeight w:val="300"/>
        </w:trPr>
        <w:tc>
          <w:tcPr>
            <w:tcW w:w="3404" w:type="dxa"/>
            <w:tcBorders>
              <w:top w:val="nil"/>
              <w:left w:val="nil"/>
              <w:bottom w:val="nil"/>
              <w:right w:val="nil"/>
            </w:tcBorders>
            <w:shd w:val="clear" w:color="auto" w:fill="auto"/>
            <w:noWrap/>
            <w:vAlign w:val="bottom"/>
            <w:hideMark/>
          </w:tcPr>
          <w:p w14:paraId="68E4D7BF" w14:textId="77777777" w:rsidR="00D12001" w:rsidRPr="00D12001" w:rsidRDefault="00D12001" w:rsidP="00D12001">
            <w:pPr>
              <w:jc w:val="right"/>
              <w:rPr>
                <w:rFonts w:ascii="Calibri" w:eastAsia="Times New Roman" w:hAnsi="Calibri" w:cs="Calibri"/>
                <w:color w:val="000000"/>
              </w:rPr>
            </w:pPr>
          </w:p>
        </w:tc>
        <w:tc>
          <w:tcPr>
            <w:tcW w:w="669" w:type="dxa"/>
            <w:tcBorders>
              <w:top w:val="nil"/>
              <w:left w:val="nil"/>
              <w:bottom w:val="nil"/>
              <w:right w:val="nil"/>
            </w:tcBorders>
            <w:shd w:val="clear" w:color="auto" w:fill="auto"/>
            <w:noWrap/>
            <w:vAlign w:val="bottom"/>
            <w:hideMark/>
          </w:tcPr>
          <w:p w14:paraId="2E35B845" w14:textId="77777777" w:rsidR="00D12001" w:rsidRPr="00D12001" w:rsidRDefault="00D12001" w:rsidP="00D12001">
            <w:pPr>
              <w:rPr>
                <w:rFonts w:ascii="Times New Roman" w:eastAsia="Times New Roman" w:hAnsi="Times New Roman" w:cs="Times New Roman"/>
                <w:sz w:val="20"/>
                <w:szCs w:val="20"/>
              </w:rPr>
            </w:pPr>
          </w:p>
        </w:tc>
        <w:tc>
          <w:tcPr>
            <w:tcW w:w="1235" w:type="dxa"/>
            <w:tcBorders>
              <w:top w:val="nil"/>
              <w:left w:val="nil"/>
              <w:bottom w:val="nil"/>
              <w:right w:val="nil"/>
            </w:tcBorders>
            <w:shd w:val="clear" w:color="auto" w:fill="auto"/>
            <w:noWrap/>
            <w:vAlign w:val="bottom"/>
            <w:hideMark/>
          </w:tcPr>
          <w:p w14:paraId="5DEAE889" w14:textId="77777777" w:rsidR="00D12001" w:rsidRPr="00D12001" w:rsidRDefault="00D12001" w:rsidP="00D12001">
            <w:pPr>
              <w:rPr>
                <w:rFonts w:ascii="Times New Roman" w:eastAsia="Times New Roman" w:hAnsi="Times New Roman" w:cs="Times New Roman"/>
                <w:sz w:val="20"/>
                <w:szCs w:val="20"/>
              </w:rPr>
            </w:pPr>
          </w:p>
        </w:tc>
        <w:tc>
          <w:tcPr>
            <w:tcW w:w="222" w:type="dxa"/>
            <w:vAlign w:val="center"/>
            <w:hideMark/>
          </w:tcPr>
          <w:p w14:paraId="17E7B5D3" w14:textId="77777777" w:rsidR="00D12001" w:rsidRPr="00D12001" w:rsidRDefault="00D12001" w:rsidP="00D12001">
            <w:pPr>
              <w:rPr>
                <w:rFonts w:ascii="Times New Roman" w:eastAsia="Times New Roman" w:hAnsi="Times New Roman" w:cs="Times New Roman"/>
                <w:sz w:val="20"/>
                <w:szCs w:val="20"/>
              </w:rPr>
            </w:pPr>
          </w:p>
        </w:tc>
        <w:tc>
          <w:tcPr>
            <w:tcW w:w="222" w:type="dxa"/>
            <w:vAlign w:val="center"/>
            <w:hideMark/>
          </w:tcPr>
          <w:p w14:paraId="2F372244"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712A5089"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7F607CB2" w14:textId="77777777" w:rsidR="00D12001" w:rsidRPr="00D12001" w:rsidRDefault="00D12001" w:rsidP="00D12001">
            <w:pPr>
              <w:rPr>
                <w:rFonts w:ascii="Times New Roman" w:eastAsia="Times New Roman" w:hAnsi="Times New Roman" w:cs="Times New Roman"/>
                <w:sz w:val="20"/>
                <w:szCs w:val="20"/>
              </w:rPr>
            </w:pPr>
          </w:p>
        </w:tc>
        <w:tc>
          <w:tcPr>
            <w:tcW w:w="222" w:type="dxa"/>
            <w:gridSpan w:val="2"/>
            <w:vAlign w:val="center"/>
            <w:hideMark/>
          </w:tcPr>
          <w:p w14:paraId="339CAC48" w14:textId="77777777" w:rsidR="00D12001" w:rsidRPr="00D12001" w:rsidRDefault="00D12001" w:rsidP="00D12001">
            <w:pPr>
              <w:rPr>
                <w:rFonts w:ascii="Times New Roman" w:eastAsia="Times New Roman" w:hAnsi="Times New Roman" w:cs="Times New Roman"/>
                <w:sz w:val="20"/>
                <w:szCs w:val="20"/>
              </w:rPr>
            </w:pPr>
          </w:p>
        </w:tc>
      </w:tr>
      <w:tr w:rsidR="00A02482" w:rsidRPr="00D12001" w14:paraId="0300CF46" w14:textId="77777777" w:rsidTr="00E5112F">
        <w:trPr>
          <w:trHeight w:val="300"/>
        </w:trPr>
        <w:tc>
          <w:tcPr>
            <w:tcW w:w="3404" w:type="dxa"/>
            <w:tcBorders>
              <w:top w:val="nil"/>
              <w:left w:val="nil"/>
              <w:bottom w:val="nil"/>
              <w:right w:val="nil"/>
            </w:tcBorders>
            <w:shd w:val="clear" w:color="auto" w:fill="auto"/>
            <w:noWrap/>
            <w:vAlign w:val="bottom"/>
            <w:hideMark/>
          </w:tcPr>
          <w:p w14:paraId="75CCFB6A" w14:textId="77777777" w:rsidR="00D12001" w:rsidRPr="00D12001" w:rsidRDefault="00D12001" w:rsidP="00D12001">
            <w:pPr>
              <w:rPr>
                <w:rFonts w:ascii="Calibri" w:eastAsia="Times New Roman" w:hAnsi="Calibri" w:cs="Calibri"/>
                <w:color w:val="000000"/>
              </w:rPr>
            </w:pPr>
            <w:r w:rsidRPr="00D12001">
              <w:rPr>
                <w:rFonts w:ascii="Calibri" w:eastAsia="Times New Roman" w:hAnsi="Calibri" w:cs="Calibri"/>
                <w:color w:val="000000"/>
              </w:rPr>
              <w:t>Total no. of participants</w:t>
            </w:r>
          </w:p>
        </w:tc>
        <w:tc>
          <w:tcPr>
            <w:tcW w:w="669" w:type="dxa"/>
            <w:tcBorders>
              <w:top w:val="nil"/>
              <w:left w:val="nil"/>
              <w:bottom w:val="nil"/>
              <w:right w:val="nil"/>
            </w:tcBorders>
            <w:shd w:val="clear" w:color="auto" w:fill="auto"/>
            <w:noWrap/>
            <w:vAlign w:val="bottom"/>
            <w:hideMark/>
          </w:tcPr>
          <w:p w14:paraId="53D60FC3" w14:textId="77777777" w:rsidR="00D12001" w:rsidRPr="00D12001" w:rsidRDefault="00D12001" w:rsidP="00D12001">
            <w:pPr>
              <w:jc w:val="right"/>
              <w:rPr>
                <w:rFonts w:ascii="Calibri" w:eastAsia="Times New Roman" w:hAnsi="Calibri" w:cs="Calibri"/>
                <w:color w:val="000000"/>
              </w:rPr>
            </w:pPr>
            <w:r w:rsidRPr="00D12001">
              <w:rPr>
                <w:rFonts w:ascii="Calibri" w:eastAsia="Times New Roman" w:hAnsi="Calibri" w:cs="Calibri"/>
                <w:color w:val="000000"/>
              </w:rPr>
              <w:t>279</w:t>
            </w:r>
          </w:p>
        </w:tc>
        <w:tc>
          <w:tcPr>
            <w:tcW w:w="1235" w:type="dxa"/>
            <w:tcBorders>
              <w:top w:val="nil"/>
              <w:left w:val="nil"/>
              <w:bottom w:val="nil"/>
              <w:right w:val="nil"/>
            </w:tcBorders>
            <w:shd w:val="clear" w:color="auto" w:fill="auto"/>
            <w:noWrap/>
            <w:vAlign w:val="bottom"/>
            <w:hideMark/>
          </w:tcPr>
          <w:p w14:paraId="5627883A" w14:textId="77777777" w:rsidR="00D12001" w:rsidRPr="00D12001" w:rsidRDefault="00D12001" w:rsidP="00D12001">
            <w:pPr>
              <w:jc w:val="right"/>
              <w:rPr>
                <w:rFonts w:ascii="Calibri" w:eastAsia="Times New Roman" w:hAnsi="Calibri" w:cs="Calibri"/>
                <w:color w:val="000000"/>
              </w:rPr>
            </w:pPr>
            <w:r w:rsidRPr="00D12001">
              <w:rPr>
                <w:rFonts w:ascii="Calibri" w:eastAsia="Times New Roman" w:hAnsi="Calibri" w:cs="Calibri"/>
                <w:color w:val="000000"/>
              </w:rPr>
              <w:t>100%</w:t>
            </w:r>
          </w:p>
        </w:tc>
        <w:tc>
          <w:tcPr>
            <w:tcW w:w="222" w:type="dxa"/>
            <w:vAlign w:val="center"/>
            <w:hideMark/>
          </w:tcPr>
          <w:p w14:paraId="45A1F17C" w14:textId="77777777" w:rsidR="00D12001" w:rsidRPr="00D12001" w:rsidRDefault="00D12001" w:rsidP="00D12001">
            <w:pPr>
              <w:rPr>
                <w:rFonts w:ascii="Times New Roman" w:eastAsia="Times New Roman" w:hAnsi="Times New Roman" w:cs="Times New Roman"/>
                <w:sz w:val="20"/>
                <w:szCs w:val="20"/>
              </w:rPr>
            </w:pPr>
          </w:p>
        </w:tc>
        <w:tc>
          <w:tcPr>
            <w:tcW w:w="222" w:type="dxa"/>
            <w:vAlign w:val="center"/>
            <w:hideMark/>
          </w:tcPr>
          <w:p w14:paraId="70BA08C5"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2BEF6EE5"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1B7E0E73" w14:textId="77777777" w:rsidR="00D12001" w:rsidRPr="00D12001" w:rsidRDefault="00D12001" w:rsidP="00D12001">
            <w:pPr>
              <w:rPr>
                <w:rFonts w:ascii="Times New Roman" w:eastAsia="Times New Roman" w:hAnsi="Times New Roman" w:cs="Times New Roman"/>
                <w:sz w:val="20"/>
                <w:szCs w:val="20"/>
              </w:rPr>
            </w:pPr>
          </w:p>
        </w:tc>
        <w:tc>
          <w:tcPr>
            <w:tcW w:w="222" w:type="dxa"/>
            <w:gridSpan w:val="2"/>
            <w:vAlign w:val="center"/>
            <w:hideMark/>
          </w:tcPr>
          <w:p w14:paraId="4DFD21A6" w14:textId="77777777" w:rsidR="00D12001" w:rsidRPr="00D12001" w:rsidRDefault="00D12001" w:rsidP="00D12001">
            <w:pPr>
              <w:rPr>
                <w:rFonts w:ascii="Times New Roman" w:eastAsia="Times New Roman" w:hAnsi="Times New Roman" w:cs="Times New Roman"/>
                <w:sz w:val="20"/>
                <w:szCs w:val="20"/>
              </w:rPr>
            </w:pPr>
          </w:p>
        </w:tc>
      </w:tr>
      <w:tr w:rsidR="00A02482" w:rsidRPr="00D12001" w14:paraId="3DE93A1D" w14:textId="77777777" w:rsidTr="00E5112F">
        <w:trPr>
          <w:trHeight w:val="300"/>
        </w:trPr>
        <w:tc>
          <w:tcPr>
            <w:tcW w:w="3404" w:type="dxa"/>
            <w:tcBorders>
              <w:top w:val="nil"/>
              <w:left w:val="nil"/>
              <w:bottom w:val="nil"/>
              <w:right w:val="nil"/>
            </w:tcBorders>
            <w:shd w:val="clear" w:color="auto" w:fill="auto"/>
            <w:noWrap/>
            <w:vAlign w:val="bottom"/>
            <w:hideMark/>
          </w:tcPr>
          <w:p w14:paraId="511C6E78" w14:textId="77777777" w:rsidR="00D12001" w:rsidRPr="00D12001" w:rsidRDefault="00D12001" w:rsidP="00D12001">
            <w:pPr>
              <w:rPr>
                <w:rFonts w:ascii="Calibri" w:eastAsia="Times New Roman" w:hAnsi="Calibri" w:cs="Calibri"/>
                <w:color w:val="000000"/>
              </w:rPr>
            </w:pPr>
            <w:r w:rsidRPr="00D12001">
              <w:rPr>
                <w:rFonts w:ascii="Calibri" w:eastAsia="Times New Roman" w:hAnsi="Calibri" w:cs="Calibri"/>
                <w:color w:val="000000"/>
              </w:rPr>
              <w:t xml:space="preserve">   (</w:t>
            </w:r>
            <w:proofErr w:type="gramStart"/>
            <w:r w:rsidRPr="00D12001">
              <w:rPr>
                <w:rFonts w:ascii="Calibri" w:eastAsia="Times New Roman" w:hAnsi="Calibri" w:cs="Calibri"/>
                <w:color w:val="000000"/>
              </w:rPr>
              <w:t>note</w:t>
            </w:r>
            <w:proofErr w:type="gramEnd"/>
            <w:r w:rsidRPr="00D12001">
              <w:rPr>
                <w:rFonts w:ascii="Calibri" w:eastAsia="Times New Roman" w:hAnsi="Calibri" w:cs="Calibri"/>
                <w:color w:val="000000"/>
              </w:rPr>
              <w:t>: some are  counted in</w:t>
            </w:r>
          </w:p>
        </w:tc>
        <w:tc>
          <w:tcPr>
            <w:tcW w:w="669" w:type="dxa"/>
            <w:tcBorders>
              <w:top w:val="nil"/>
              <w:left w:val="nil"/>
              <w:bottom w:val="nil"/>
              <w:right w:val="nil"/>
            </w:tcBorders>
            <w:shd w:val="clear" w:color="auto" w:fill="auto"/>
            <w:noWrap/>
            <w:vAlign w:val="bottom"/>
            <w:hideMark/>
          </w:tcPr>
          <w:p w14:paraId="4AC6DAB8" w14:textId="77777777" w:rsidR="00D12001" w:rsidRPr="00D12001" w:rsidRDefault="00D12001" w:rsidP="00D12001">
            <w:pPr>
              <w:rPr>
                <w:rFonts w:ascii="Calibri" w:eastAsia="Times New Roman" w:hAnsi="Calibri" w:cs="Calibri"/>
                <w:color w:val="000000"/>
              </w:rPr>
            </w:pPr>
          </w:p>
        </w:tc>
        <w:tc>
          <w:tcPr>
            <w:tcW w:w="1235" w:type="dxa"/>
            <w:tcBorders>
              <w:top w:val="nil"/>
              <w:left w:val="nil"/>
              <w:bottom w:val="nil"/>
              <w:right w:val="nil"/>
            </w:tcBorders>
            <w:shd w:val="clear" w:color="auto" w:fill="auto"/>
            <w:noWrap/>
            <w:vAlign w:val="bottom"/>
            <w:hideMark/>
          </w:tcPr>
          <w:p w14:paraId="49C1AF9E" w14:textId="77777777" w:rsidR="00D12001" w:rsidRPr="00D12001" w:rsidRDefault="00D12001" w:rsidP="00D12001">
            <w:pPr>
              <w:rPr>
                <w:rFonts w:ascii="Times New Roman" w:eastAsia="Times New Roman" w:hAnsi="Times New Roman" w:cs="Times New Roman"/>
                <w:sz w:val="20"/>
                <w:szCs w:val="20"/>
              </w:rPr>
            </w:pPr>
          </w:p>
        </w:tc>
        <w:tc>
          <w:tcPr>
            <w:tcW w:w="222" w:type="dxa"/>
            <w:vAlign w:val="center"/>
            <w:hideMark/>
          </w:tcPr>
          <w:p w14:paraId="267B1405" w14:textId="77777777" w:rsidR="00D12001" w:rsidRPr="00D12001" w:rsidRDefault="00D12001" w:rsidP="00D12001">
            <w:pPr>
              <w:rPr>
                <w:rFonts w:ascii="Times New Roman" w:eastAsia="Times New Roman" w:hAnsi="Times New Roman" w:cs="Times New Roman"/>
                <w:sz w:val="20"/>
                <w:szCs w:val="20"/>
              </w:rPr>
            </w:pPr>
          </w:p>
        </w:tc>
        <w:tc>
          <w:tcPr>
            <w:tcW w:w="222" w:type="dxa"/>
            <w:vAlign w:val="center"/>
            <w:hideMark/>
          </w:tcPr>
          <w:p w14:paraId="5ABBD291"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7289DAD7"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2D9D65F7" w14:textId="77777777" w:rsidR="00D12001" w:rsidRPr="00D12001" w:rsidRDefault="00D12001" w:rsidP="00D12001">
            <w:pPr>
              <w:rPr>
                <w:rFonts w:ascii="Times New Roman" w:eastAsia="Times New Roman" w:hAnsi="Times New Roman" w:cs="Times New Roman"/>
                <w:sz w:val="20"/>
                <w:szCs w:val="20"/>
              </w:rPr>
            </w:pPr>
          </w:p>
        </w:tc>
        <w:tc>
          <w:tcPr>
            <w:tcW w:w="222" w:type="dxa"/>
            <w:gridSpan w:val="2"/>
            <w:vAlign w:val="center"/>
            <w:hideMark/>
          </w:tcPr>
          <w:p w14:paraId="0A5D71F3" w14:textId="77777777" w:rsidR="00D12001" w:rsidRPr="00D12001" w:rsidRDefault="00D12001" w:rsidP="00D12001">
            <w:pPr>
              <w:rPr>
                <w:rFonts w:ascii="Times New Roman" w:eastAsia="Times New Roman" w:hAnsi="Times New Roman" w:cs="Times New Roman"/>
                <w:sz w:val="20"/>
                <w:szCs w:val="20"/>
              </w:rPr>
            </w:pPr>
          </w:p>
        </w:tc>
      </w:tr>
      <w:tr w:rsidR="00A02482" w:rsidRPr="00D12001" w14:paraId="4DF55E27" w14:textId="77777777" w:rsidTr="00E5112F">
        <w:trPr>
          <w:trHeight w:val="300"/>
        </w:trPr>
        <w:tc>
          <w:tcPr>
            <w:tcW w:w="3404" w:type="dxa"/>
            <w:tcBorders>
              <w:top w:val="nil"/>
              <w:left w:val="nil"/>
              <w:bottom w:val="nil"/>
              <w:right w:val="nil"/>
            </w:tcBorders>
            <w:shd w:val="clear" w:color="auto" w:fill="auto"/>
            <w:noWrap/>
            <w:vAlign w:val="bottom"/>
            <w:hideMark/>
          </w:tcPr>
          <w:p w14:paraId="37674546" w14:textId="77777777" w:rsidR="00D12001" w:rsidRPr="00D12001" w:rsidRDefault="00D12001" w:rsidP="00D12001">
            <w:pPr>
              <w:rPr>
                <w:rFonts w:ascii="Calibri" w:eastAsia="Times New Roman" w:hAnsi="Calibri" w:cs="Calibri"/>
                <w:color w:val="000000"/>
              </w:rPr>
            </w:pPr>
            <w:r w:rsidRPr="00D12001">
              <w:rPr>
                <w:rFonts w:ascii="Calibri" w:eastAsia="Times New Roman" w:hAnsi="Calibri" w:cs="Calibri"/>
                <w:color w:val="000000"/>
              </w:rPr>
              <w:t xml:space="preserve">  more than one category)</w:t>
            </w:r>
          </w:p>
        </w:tc>
        <w:tc>
          <w:tcPr>
            <w:tcW w:w="669" w:type="dxa"/>
            <w:tcBorders>
              <w:top w:val="nil"/>
              <w:left w:val="nil"/>
              <w:bottom w:val="nil"/>
              <w:right w:val="nil"/>
            </w:tcBorders>
            <w:shd w:val="clear" w:color="auto" w:fill="auto"/>
            <w:noWrap/>
            <w:vAlign w:val="bottom"/>
            <w:hideMark/>
          </w:tcPr>
          <w:p w14:paraId="0FD96700" w14:textId="77777777" w:rsidR="00D12001" w:rsidRPr="00D12001" w:rsidRDefault="00D12001" w:rsidP="00D12001">
            <w:pPr>
              <w:rPr>
                <w:rFonts w:ascii="Calibri" w:eastAsia="Times New Roman" w:hAnsi="Calibri" w:cs="Calibri"/>
                <w:color w:val="000000"/>
              </w:rPr>
            </w:pPr>
          </w:p>
        </w:tc>
        <w:tc>
          <w:tcPr>
            <w:tcW w:w="1235" w:type="dxa"/>
            <w:tcBorders>
              <w:top w:val="nil"/>
              <w:left w:val="nil"/>
              <w:bottom w:val="nil"/>
              <w:right w:val="nil"/>
            </w:tcBorders>
            <w:shd w:val="clear" w:color="auto" w:fill="auto"/>
            <w:noWrap/>
            <w:vAlign w:val="bottom"/>
            <w:hideMark/>
          </w:tcPr>
          <w:p w14:paraId="225112F0" w14:textId="77777777" w:rsidR="00D12001" w:rsidRPr="00D12001" w:rsidRDefault="00D12001" w:rsidP="00D12001">
            <w:pPr>
              <w:rPr>
                <w:rFonts w:ascii="Times New Roman" w:eastAsia="Times New Roman" w:hAnsi="Times New Roman" w:cs="Times New Roman"/>
                <w:sz w:val="20"/>
                <w:szCs w:val="20"/>
              </w:rPr>
            </w:pPr>
          </w:p>
        </w:tc>
        <w:tc>
          <w:tcPr>
            <w:tcW w:w="222" w:type="dxa"/>
            <w:vAlign w:val="center"/>
            <w:hideMark/>
          </w:tcPr>
          <w:p w14:paraId="1B5053E9" w14:textId="77777777" w:rsidR="00D12001" w:rsidRPr="00D12001" w:rsidRDefault="00D12001" w:rsidP="00D12001">
            <w:pPr>
              <w:rPr>
                <w:rFonts w:ascii="Times New Roman" w:eastAsia="Times New Roman" w:hAnsi="Times New Roman" w:cs="Times New Roman"/>
                <w:sz w:val="20"/>
                <w:szCs w:val="20"/>
              </w:rPr>
            </w:pPr>
          </w:p>
        </w:tc>
        <w:tc>
          <w:tcPr>
            <w:tcW w:w="222" w:type="dxa"/>
            <w:vAlign w:val="center"/>
            <w:hideMark/>
          </w:tcPr>
          <w:p w14:paraId="73AFD97F"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3C37E4C2"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474FB7A0" w14:textId="77777777" w:rsidR="00D12001" w:rsidRPr="00D12001" w:rsidRDefault="00D12001" w:rsidP="00D12001">
            <w:pPr>
              <w:rPr>
                <w:rFonts w:ascii="Times New Roman" w:eastAsia="Times New Roman" w:hAnsi="Times New Roman" w:cs="Times New Roman"/>
                <w:sz w:val="20"/>
                <w:szCs w:val="20"/>
              </w:rPr>
            </w:pPr>
          </w:p>
        </w:tc>
        <w:tc>
          <w:tcPr>
            <w:tcW w:w="222" w:type="dxa"/>
            <w:gridSpan w:val="2"/>
            <w:vAlign w:val="center"/>
            <w:hideMark/>
          </w:tcPr>
          <w:p w14:paraId="58444419" w14:textId="77777777" w:rsidR="00D12001" w:rsidRPr="00D12001" w:rsidRDefault="00D12001" w:rsidP="00D12001">
            <w:pPr>
              <w:rPr>
                <w:rFonts w:ascii="Times New Roman" w:eastAsia="Times New Roman" w:hAnsi="Times New Roman" w:cs="Times New Roman"/>
                <w:sz w:val="20"/>
                <w:szCs w:val="20"/>
              </w:rPr>
            </w:pPr>
          </w:p>
        </w:tc>
      </w:tr>
      <w:bookmarkEnd w:id="0"/>
      <w:tr w:rsidR="00A02482" w:rsidRPr="00D12001" w14:paraId="2DCF90A0" w14:textId="77777777" w:rsidTr="00E5112F">
        <w:trPr>
          <w:trHeight w:val="300"/>
        </w:trPr>
        <w:tc>
          <w:tcPr>
            <w:tcW w:w="3404" w:type="dxa"/>
            <w:tcBorders>
              <w:top w:val="nil"/>
              <w:left w:val="nil"/>
              <w:bottom w:val="nil"/>
              <w:right w:val="nil"/>
            </w:tcBorders>
            <w:shd w:val="clear" w:color="auto" w:fill="auto"/>
            <w:noWrap/>
            <w:vAlign w:val="bottom"/>
            <w:hideMark/>
          </w:tcPr>
          <w:p w14:paraId="5929EDA9" w14:textId="77777777" w:rsidR="00D12001" w:rsidRPr="00D12001" w:rsidRDefault="00D12001" w:rsidP="00D12001">
            <w:pPr>
              <w:rPr>
                <w:rFonts w:ascii="Times New Roman" w:eastAsia="Times New Roman" w:hAnsi="Times New Roman" w:cs="Times New Roman"/>
                <w:sz w:val="20"/>
                <w:szCs w:val="20"/>
              </w:rPr>
            </w:pPr>
          </w:p>
        </w:tc>
        <w:tc>
          <w:tcPr>
            <w:tcW w:w="669" w:type="dxa"/>
            <w:tcBorders>
              <w:top w:val="nil"/>
              <w:left w:val="nil"/>
              <w:bottom w:val="nil"/>
              <w:right w:val="nil"/>
            </w:tcBorders>
            <w:shd w:val="clear" w:color="auto" w:fill="auto"/>
            <w:noWrap/>
            <w:vAlign w:val="bottom"/>
            <w:hideMark/>
          </w:tcPr>
          <w:p w14:paraId="388F5106" w14:textId="77777777" w:rsidR="00D12001" w:rsidRPr="00D12001" w:rsidRDefault="00D12001" w:rsidP="00D12001">
            <w:pPr>
              <w:rPr>
                <w:rFonts w:ascii="Times New Roman" w:eastAsia="Times New Roman" w:hAnsi="Times New Roman" w:cs="Times New Roman"/>
                <w:sz w:val="20"/>
                <w:szCs w:val="20"/>
              </w:rPr>
            </w:pPr>
          </w:p>
        </w:tc>
        <w:tc>
          <w:tcPr>
            <w:tcW w:w="1235" w:type="dxa"/>
            <w:tcBorders>
              <w:top w:val="nil"/>
              <w:left w:val="nil"/>
              <w:bottom w:val="nil"/>
              <w:right w:val="nil"/>
            </w:tcBorders>
            <w:shd w:val="clear" w:color="auto" w:fill="auto"/>
            <w:noWrap/>
            <w:vAlign w:val="bottom"/>
            <w:hideMark/>
          </w:tcPr>
          <w:p w14:paraId="6D242AD8" w14:textId="77777777" w:rsidR="00D12001" w:rsidRPr="00D12001" w:rsidRDefault="00D12001" w:rsidP="00D12001">
            <w:pPr>
              <w:rPr>
                <w:rFonts w:ascii="Times New Roman" w:eastAsia="Times New Roman" w:hAnsi="Times New Roman" w:cs="Times New Roman"/>
                <w:sz w:val="20"/>
                <w:szCs w:val="20"/>
              </w:rPr>
            </w:pPr>
          </w:p>
        </w:tc>
        <w:tc>
          <w:tcPr>
            <w:tcW w:w="222" w:type="dxa"/>
            <w:vAlign w:val="center"/>
            <w:hideMark/>
          </w:tcPr>
          <w:p w14:paraId="1F8C8E3E" w14:textId="77777777" w:rsidR="00D12001" w:rsidRPr="00D12001" w:rsidRDefault="00D12001" w:rsidP="00D12001">
            <w:pPr>
              <w:rPr>
                <w:rFonts w:ascii="Times New Roman" w:eastAsia="Times New Roman" w:hAnsi="Times New Roman" w:cs="Times New Roman"/>
                <w:sz w:val="20"/>
                <w:szCs w:val="20"/>
              </w:rPr>
            </w:pPr>
          </w:p>
        </w:tc>
        <w:tc>
          <w:tcPr>
            <w:tcW w:w="222" w:type="dxa"/>
            <w:vAlign w:val="center"/>
            <w:hideMark/>
          </w:tcPr>
          <w:p w14:paraId="6E39980B"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328ACEB0" w14:textId="77777777" w:rsidR="00D12001" w:rsidRPr="00D12001" w:rsidRDefault="00D12001" w:rsidP="00D12001">
            <w:pPr>
              <w:rPr>
                <w:rFonts w:ascii="Times New Roman" w:eastAsia="Times New Roman" w:hAnsi="Times New Roman" w:cs="Times New Roman"/>
                <w:sz w:val="20"/>
                <w:szCs w:val="20"/>
              </w:rPr>
            </w:pPr>
          </w:p>
        </w:tc>
        <w:tc>
          <w:tcPr>
            <w:tcW w:w="236" w:type="dxa"/>
            <w:vAlign w:val="center"/>
            <w:hideMark/>
          </w:tcPr>
          <w:p w14:paraId="122816F9" w14:textId="77777777" w:rsidR="00D12001" w:rsidRPr="00D12001" w:rsidRDefault="00D12001" w:rsidP="00D12001">
            <w:pPr>
              <w:rPr>
                <w:rFonts w:ascii="Times New Roman" w:eastAsia="Times New Roman" w:hAnsi="Times New Roman" w:cs="Times New Roman"/>
                <w:sz w:val="20"/>
                <w:szCs w:val="20"/>
              </w:rPr>
            </w:pPr>
          </w:p>
        </w:tc>
        <w:tc>
          <w:tcPr>
            <w:tcW w:w="222" w:type="dxa"/>
            <w:gridSpan w:val="2"/>
            <w:vAlign w:val="center"/>
            <w:hideMark/>
          </w:tcPr>
          <w:p w14:paraId="27060A8D" w14:textId="77777777" w:rsidR="00D12001" w:rsidRPr="00D12001" w:rsidRDefault="00D12001" w:rsidP="00D12001">
            <w:pPr>
              <w:rPr>
                <w:rFonts w:ascii="Times New Roman" w:eastAsia="Times New Roman" w:hAnsi="Times New Roman" w:cs="Times New Roman"/>
                <w:sz w:val="20"/>
                <w:szCs w:val="20"/>
              </w:rPr>
            </w:pPr>
          </w:p>
        </w:tc>
      </w:tr>
    </w:tbl>
    <w:p w14:paraId="35FB7D1F" w14:textId="6756EAFC" w:rsidR="003339ED" w:rsidRDefault="003339ED" w:rsidP="00A02482">
      <w:pPr>
        <w:tabs>
          <w:tab w:val="left" w:pos="288"/>
          <w:tab w:val="left" w:pos="576"/>
          <w:tab w:val="left" w:pos="864"/>
        </w:tabs>
        <w:ind w:left="288"/>
      </w:pPr>
      <w:r>
        <w:t xml:space="preserve">- A brief glance at a list of </w:t>
      </w:r>
      <w:r w:rsidR="00F0101B">
        <w:t xml:space="preserve">some </w:t>
      </w:r>
      <w:r>
        <w:t>participants</w:t>
      </w:r>
      <w:r w:rsidR="00F0101B">
        <w:t xml:space="preserve"> (see last page)</w:t>
      </w:r>
    </w:p>
    <w:p w14:paraId="5B5D408B" w14:textId="77777777" w:rsidR="003339ED" w:rsidRDefault="003339ED" w:rsidP="00A02482">
      <w:pPr>
        <w:tabs>
          <w:tab w:val="left" w:pos="288"/>
          <w:tab w:val="left" w:pos="576"/>
          <w:tab w:val="left" w:pos="864"/>
        </w:tabs>
        <w:ind w:left="288"/>
      </w:pPr>
    </w:p>
    <w:p w14:paraId="7855F40C" w14:textId="14A3BB2E" w:rsidR="003B122F" w:rsidRDefault="003B122F" w:rsidP="00A02482">
      <w:pPr>
        <w:tabs>
          <w:tab w:val="left" w:pos="288"/>
          <w:tab w:val="left" w:pos="576"/>
          <w:tab w:val="left" w:pos="864"/>
        </w:tabs>
        <w:ind w:left="288"/>
      </w:pPr>
      <w:r>
        <w:sym w:font="Wingdings" w:char="F0E0"/>
      </w:r>
      <w:r>
        <w:t xml:space="preserve"> If 279 respected evangelical leaders of this much influence unite behind a single cause, it will </w:t>
      </w:r>
      <w:r w:rsidR="00411B7C">
        <w:t xml:space="preserve">very likely </w:t>
      </w:r>
      <w:r>
        <w:t>gain widespread support.</w:t>
      </w:r>
      <w:r w:rsidR="00F0101B">
        <w:t xml:space="preserve"> </w:t>
      </w:r>
    </w:p>
    <w:p w14:paraId="200063C0" w14:textId="0A8C199C" w:rsidR="003B122F" w:rsidRDefault="00F0101B" w:rsidP="00F0101B">
      <w:pPr>
        <w:tabs>
          <w:tab w:val="left" w:pos="288"/>
          <w:tab w:val="left" w:pos="576"/>
          <w:tab w:val="left" w:pos="864"/>
        </w:tabs>
        <w:ind w:left="1152"/>
      </w:pPr>
      <w:r>
        <w:t>(</w:t>
      </w:r>
      <w:proofErr w:type="gramStart"/>
      <w:r>
        <w:t>other</w:t>
      </w:r>
      <w:proofErr w:type="gramEnd"/>
      <w:r>
        <w:t xml:space="preserve"> statements have not always had this component)</w:t>
      </w:r>
    </w:p>
    <w:p w14:paraId="05B2417F" w14:textId="77777777" w:rsidR="00F0101B" w:rsidRDefault="00F0101B" w:rsidP="00F0101B">
      <w:pPr>
        <w:tabs>
          <w:tab w:val="left" w:pos="288"/>
          <w:tab w:val="left" w:pos="576"/>
          <w:tab w:val="left" w:pos="864"/>
        </w:tabs>
        <w:ind w:left="1152"/>
      </w:pPr>
    </w:p>
    <w:p w14:paraId="3105D041" w14:textId="532714FC" w:rsidR="001A1D0E" w:rsidRDefault="00804840" w:rsidP="00A02482">
      <w:pPr>
        <w:tabs>
          <w:tab w:val="left" w:pos="288"/>
          <w:tab w:val="left" w:pos="576"/>
          <w:tab w:val="left" w:pos="864"/>
        </w:tabs>
        <w:ind w:left="288"/>
      </w:pPr>
      <w:r>
        <w:t>6</w:t>
      </w:r>
      <w:r w:rsidR="001A1D0E">
        <w:t xml:space="preserve">. </w:t>
      </w:r>
      <w:r w:rsidR="001D06DB" w:rsidRPr="003B122F">
        <w:rPr>
          <w:u w:val="single"/>
        </w:rPr>
        <w:t>A sound process</w:t>
      </w:r>
      <w:r w:rsidR="001D06DB">
        <w:t xml:space="preserve">: the process </w:t>
      </w:r>
      <w:r w:rsidR="003B122F">
        <w:t xml:space="preserve">provided a limited but genuine opportunity for </w:t>
      </w:r>
      <w:r w:rsidR="001A1D0E">
        <w:t>the participation of every attendee</w:t>
      </w:r>
      <w:r w:rsidR="003B122F">
        <w:t xml:space="preserve"> (as a young professor in my </w:t>
      </w:r>
      <w:r w:rsidR="00B46487">
        <w:t xml:space="preserve">second </w:t>
      </w:r>
      <w:r w:rsidR="003B122F">
        <w:t xml:space="preserve">year of teaching, with my PhD still </w:t>
      </w:r>
      <w:r w:rsidR="00B46487">
        <w:t xml:space="preserve">5 months </w:t>
      </w:r>
      <w:r w:rsidR="003B122F">
        <w:t>away, I felt a valued part of the process)</w:t>
      </w:r>
    </w:p>
    <w:p w14:paraId="559A31D1" w14:textId="50843E58" w:rsidR="00A02482" w:rsidRDefault="00A02482" w:rsidP="00785E18">
      <w:pPr>
        <w:tabs>
          <w:tab w:val="left" w:pos="288"/>
          <w:tab w:val="left" w:pos="576"/>
          <w:tab w:val="left" w:pos="864"/>
        </w:tabs>
        <w:ind w:left="720"/>
      </w:pPr>
      <w:r>
        <w:t>Thursday: draft of statement handed out</w:t>
      </w:r>
    </w:p>
    <w:p w14:paraId="7C589C05" w14:textId="57FFC435" w:rsidR="00A02482" w:rsidRDefault="00A02482" w:rsidP="00785E18">
      <w:pPr>
        <w:tabs>
          <w:tab w:val="left" w:pos="288"/>
          <w:tab w:val="left" w:pos="576"/>
          <w:tab w:val="left" w:pos="864"/>
        </w:tabs>
        <w:ind w:left="720"/>
      </w:pPr>
      <w:r>
        <w:t>Friday: 8:00 AM: individual suggestions to be handed in to central committee</w:t>
      </w:r>
    </w:p>
    <w:p w14:paraId="0A170F22" w14:textId="3C6FF6C9" w:rsidR="00A02482" w:rsidRDefault="00A02482" w:rsidP="00785E18">
      <w:pPr>
        <w:tabs>
          <w:tab w:val="left" w:pos="288"/>
          <w:tab w:val="left" w:pos="576"/>
          <w:tab w:val="left" w:pos="864"/>
        </w:tabs>
        <w:ind w:left="720"/>
      </w:pPr>
      <w:r>
        <w:t>Friday 12 o’clock noon:</w:t>
      </w:r>
      <w:r w:rsidR="00A522BD">
        <w:t xml:space="preserve"> small group discussions of </w:t>
      </w:r>
      <w:r w:rsidR="00B46487">
        <w:t xml:space="preserve">different </w:t>
      </w:r>
      <w:r w:rsidR="00A522BD">
        <w:t>portions of revised document</w:t>
      </w:r>
    </w:p>
    <w:p w14:paraId="5C279433" w14:textId="31CB9696" w:rsidR="00A522BD" w:rsidRDefault="00A522BD" w:rsidP="00785E18">
      <w:pPr>
        <w:tabs>
          <w:tab w:val="left" w:pos="288"/>
          <w:tab w:val="left" w:pos="576"/>
          <w:tab w:val="left" w:pos="864"/>
        </w:tabs>
        <w:ind w:left="720"/>
      </w:pPr>
      <w:r>
        <w:t>Friday 3:00 PM: large group discussion of revised document</w:t>
      </w:r>
    </w:p>
    <w:p w14:paraId="281F5779" w14:textId="3C201FAB" w:rsidR="00A02482" w:rsidRDefault="00A522BD" w:rsidP="00785E18">
      <w:pPr>
        <w:tabs>
          <w:tab w:val="left" w:pos="288"/>
          <w:tab w:val="left" w:pos="576"/>
          <w:tab w:val="left" w:pos="864"/>
        </w:tabs>
        <w:ind w:left="720"/>
      </w:pPr>
      <w:r>
        <w:t>Saturday 8:00 AM: final document handed out</w:t>
      </w:r>
      <w:r w:rsidR="00663D7A">
        <w:t>; then singing &amp; signing</w:t>
      </w:r>
    </w:p>
    <w:p w14:paraId="376BB8C4" w14:textId="77777777" w:rsidR="00663D7A" w:rsidRDefault="00663D7A" w:rsidP="00785E18">
      <w:pPr>
        <w:tabs>
          <w:tab w:val="left" w:pos="288"/>
          <w:tab w:val="left" w:pos="576"/>
          <w:tab w:val="left" w:pos="864"/>
        </w:tabs>
        <w:ind w:left="720"/>
      </w:pPr>
    </w:p>
    <w:p w14:paraId="7B7A33D5" w14:textId="77777777" w:rsidR="00A522BD" w:rsidRDefault="00A522BD" w:rsidP="00785E18">
      <w:pPr>
        <w:tabs>
          <w:tab w:val="left" w:pos="288"/>
          <w:tab w:val="left" w:pos="576"/>
          <w:tab w:val="left" w:pos="864"/>
        </w:tabs>
        <w:ind w:left="720"/>
      </w:pPr>
    </w:p>
    <w:p w14:paraId="6CA46EA0" w14:textId="56629066" w:rsidR="001A1D0E" w:rsidRDefault="001A1D0E" w:rsidP="00785E18">
      <w:pPr>
        <w:tabs>
          <w:tab w:val="left" w:pos="288"/>
          <w:tab w:val="left" w:pos="576"/>
          <w:tab w:val="left" w:pos="864"/>
        </w:tabs>
        <w:ind w:left="720"/>
      </w:pPr>
      <w:r>
        <w:sym w:font="Wingdings" w:char="F0E0"/>
      </w:r>
      <w:r>
        <w:t xml:space="preserve"> </w:t>
      </w:r>
      <w:r w:rsidR="003B122F">
        <w:t xml:space="preserve">I think </w:t>
      </w:r>
      <w:r>
        <w:t xml:space="preserve">everyone felt </w:t>
      </w:r>
      <w:r w:rsidR="00A2728F">
        <w:t>a valued part of the process</w:t>
      </w:r>
    </w:p>
    <w:p w14:paraId="1E4A833C" w14:textId="368EC755" w:rsidR="00B46487" w:rsidRDefault="00B46487" w:rsidP="00B46487">
      <w:pPr>
        <w:tabs>
          <w:tab w:val="left" w:pos="288"/>
          <w:tab w:val="left" w:pos="576"/>
          <w:tab w:val="left" w:pos="864"/>
        </w:tabs>
        <w:ind w:left="1152"/>
      </w:pPr>
      <w:r>
        <w:t>[Lutherans: 66 books of Bible]</w:t>
      </w:r>
    </w:p>
    <w:p w14:paraId="1E81CDDD" w14:textId="75FDBCBA" w:rsidR="00B46487" w:rsidRDefault="00B46487" w:rsidP="00B46487">
      <w:pPr>
        <w:tabs>
          <w:tab w:val="left" w:pos="288"/>
          <w:tab w:val="left" w:pos="576"/>
          <w:tab w:val="left" w:pos="864"/>
        </w:tabs>
        <w:ind w:left="1152"/>
      </w:pPr>
      <w:r>
        <w:t>[me: the word “normative”</w:t>
      </w:r>
      <w:r w:rsidR="00196BF4">
        <w:t xml:space="preserve"> – Article 5</w:t>
      </w:r>
      <w:r w:rsidR="006D12A8">
        <w:t>]</w:t>
      </w:r>
    </w:p>
    <w:p w14:paraId="0F62C5C9" w14:textId="5B4A7746" w:rsidR="00993924" w:rsidRDefault="00993924" w:rsidP="00785E18">
      <w:pPr>
        <w:tabs>
          <w:tab w:val="left" w:pos="288"/>
          <w:tab w:val="left" w:pos="576"/>
          <w:tab w:val="left" w:pos="864"/>
        </w:tabs>
        <w:ind w:left="720"/>
      </w:pPr>
    </w:p>
    <w:p w14:paraId="52CEAEAA" w14:textId="48D41E03" w:rsidR="00993924" w:rsidRDefault="00993924" w:rsidP="00993924">
      <w:pPr>
        <w:autoSpaceDE w:val="0"/>
        <w:autoSpaceDN w:val="0"/>
        <w:adjustRightInd w:val="0"/>
        <w:ind w:left="576"/>
      </w:pPr>
      <w:r>
        <w:rPr>
          <w:rFonts w:ascii="Arial" w:hAnsi="Arial" w:cs="Arial"/>
          <w:sz w:val="20"/>
          <w:szCs w:val="20"/>
          <w:lang w:bidi="he-IL"/>
        </w:rPr>
        <w:t>“But all things should be done decently and in order.” (1 Cor. 14:40)</w:t>
      </w:r>
    </w:p>
    <w:p w14:paraId="17641E5F" w14:textId="76EDED70" w:rsidR="00A2728F" w:rsidRDefault="00A2728F" w:rsidP="00785E18">
      <w:pPr>
        <w:tabs>
          <w:tab w:val="left" w:pos="288"/>
          <w:tab w:val="left" w:pos="576"/>
          <w:tab w:val="left" w:pos="864"/>
        </w:tabs>
        <w:ind w:left="720"/>
      </w:pPr>
    </w:p>
    <w:p w14:paraId="0EDB8C87" w14:textId="7A88AC44" w:rsidR="00A2728F" w:rsidRDefault="00A522BD" w:rsidP="00A522BD">
      <w:pPr>
        <w:tabs>
          <w:tab w:val="left" w:pos="288"/>
          <w:tab w:val="left" w:pos="576"/>
          <w:tab w:val="left" w:pos="864"/>
        </w:tabs>
        <w:ind w:left="288"/>
      </w:pPr>
      <w:r>
        <w:t>7</w:t>
      </w:r>
      <w:r w:rsidR="00A2728F">
        <w:t xml:space="preserve">. </w:t>
      </w:r>
      <w:r w:rsidR="009C16B8" w:rsidRPr="009C16B8">
        <w:rPr>
          <w:u w:val="single"/>
        </w:rPr>
        <w:t>Wise leadership</w:t>
      </w:r>
      <w:r w:rsidR="009C16B8">
        <w:t xml:space="preserve">: </w:t>
      </w:r>
      <w:r w:rsidR="00A2728F">
        <w:t xml:space="preserve">Leadership by a </w:t>
      </w:r>
      <w:r>
        <w:t xml:space="preserve">group of mature, </w:t>
      </w:r>
      <w:r w:rsidR="00A2728F">
        <w:t>well-informed</w:t>
      </w:r>
      <w:r>
        <w:t>,</w:t>
      </w:r>
      <w:r w:rsidR="00A2728F">
        <w:t xml:space="preserve"> and wise evangelical scholars</w:t>
      </w:r>
    </w:p>
    <w:p w14:paraId="72E16B38" w14:textId="18EA0B47" w:rsidR="00A2728F" w:rsidRDefault="00A522BD" w:rsidP="00785E18">
      <w:pPr>
        <w:tabs>
          <w:tab w:val="left" w:pos="288"/>
          <w:tab w:val="left" w:pos="576"/>
          <w:tab w:val="left" w:pos="864"/>
        </w:tabs>
        <w:ind w:left="720"/>
      </w:pPr>
      <w:r>
        <w:t xml:space="preserve">- </w:t>
      </w:r>
      <w:r w:rsidR="00A2728F">
        <w:t xml:space="preserve">initial draft of Chicago Statement by </w:t>
      </w:r>
      <w:r w:rsidR="00872403">
        <w:t>R.C. Sproul</w:t>
      </w:r>
      <w:r w:rsidR="00EF6F90">
        <w:t xml:space="preserve"> </w:t>
      </w:r>
    </w:p>
    <w:p w14:paraId="1522AA43" w14:textId="77777777" w:rsidR="00A522BD" w:rsidRDefault="00A522BD" w:rsidP="00785E18">
      <w:pPr>
        <w:tabs>
          <w:tab w:val="left" w:pos="288"/>
          <w:tab w:val="left" w:pos="576"/>
          <w:tab w:val="left" w:pos="864"/>
        </w:tabs>
        <w:ind w:left="720"/>
      </w:pPr>
      <w:r>
        <w:t xml:space="preserve">- </w:t>
      </w:r>
      <w:r w:rsidR="00A2728F">
        <w:t xml:space="preserve">wise revisions by </w:t>
      </w:r>
      <w:r w:rsidR="004318A2">
        <w:t xml:space="preserve">a strong </w:t>
      </w:r>
      <w:r w:rsidR="00A2728F">
        <w:t>central steering committee</w:t>
      </w:r>
      <w:r>
        <w:t xml:space="preserve"> </w:t>
      </w:r>
    </w:p>
    <w:p w14:paraId="10DEE8E6" w14:textId="3E1A35F5" w:rsidR="00A2728F" w:rsidRDefault="00A2728F" w:rsidP="00785E18">
      <w:pPr>
        <w:tabs>
          <w:tab w:val="left" w:pos="288"/>
          <w:tab w:val="left" w:pos="576"/>
          <w:tab w:val="left" w:pos="864"/>
        </w:tabs>
        <w:ind w:left="1440"/>
      </w:pPr>
      <w:r>
        <w:t>James Montgomery Boice, RC Sproul, JI Packer,</w:t>
      </w:r>
      <w:r w:rsidR="004318A2">
        <w:t xml:space="preserve"> </w:t>
      </w:r>
      <w:r w:rsidR="000F06AF">
        <w:t xml:space="preserve">Roger Nicole, </w:t>
      </w:r>
      <w:r w:rsidR="004318A2">
        <w:t>Edmund Clowney</w:t>
      </w:r>
      <w:r w:rsidR="000F06AF">
        <w:t xml:space="preserve">, Robert Preuss, </w:t>
      </w:r>
      <w:r w:rsidR="00872403">
        <w:t>Earl Radmacher,</w:t>
      </w:r>
      <w:r w:rsidR="000F06AF">
        <w:t xml:space="preserve"> </w:t>
      </w:r>
      <w:r w:rsidR="00872403">
        <w:t>Norman Geisler</w:t>
      </w:r>
      <w:r w:rsidR="003B681E">
        <w:t>, Moishe Rosen</w:t>
      </w:r>
      <w:r w:rsidR="00872403">
        <w:t xml:space="preserve"> </w:t>
      </w:r>
      <w:r w:rsidR="000F06AF">
        <w:t>(unsure  of exact membership</w:t>
      </w:r>
      <w:r w:rsidR="00A522BD">
        <w:t xml:space="preserve"> – </w:t>
      </w:r>
      <w:proofErr w:type="spellStart"/>
      <w:r w:rsidR="00A522BD">
        <w:t>t.y</w:t>
      </w:r>
      <w:proofErr w:type="spellEnd"/>
      <w:r w:rsidR="00A522BD">
        <w:t>. to Vern P</w:t>
      </w:r>
      <w:r w:rsidR="000F06AF">
        <w:t>)</w:t>
      </w:r>
    </w:p>
    <w:p w14:paraId="345A468B" w14:textId="38E04D7F" w:rsidR="00C90E7D" w:rsidRDefault="00C90E7D" w:rsidP="00785E18">
      <w:pPr>
        <w:tabs>
          <w:tab w:val="left" w:pos="288"/>
          <w:tab w:val="left" w:pos="576"/>
          <w:tab w:val="left" w:pos="864"/>
        </w:tabs>
        <w:ind w:left="1440"/>
      </w:pPr>
    </w:p>
    <w:p w14:paraId="6134175E" w14:textId="77777777" w:rsidR="00993924" w:rsidRDefault="00993924" w:rsidP="00FE1723">
      <w:pPr>
        <w:autoSpaceDE w:val="0"/>
        <w:autoSpaceDN w:val="0"/>
        <w:adjustRightInd w:val="0"/>
        <w:ind w:left="864"/>
        <w:rPr>
          <w:rFonts w:ascii="Arial" w:hAnsi="Arial" w:cs="Arial"/>
          <w:sz w:val="20"/>
          <w:szCs w:val="20"/>
          <w:lang w:bidi="he-IL"/>
        </w:rPr>
      </w:pPr>
      <w:r>
        <w:rPr>
          <w:rFonts w:ascii="Arial" w:hAnsi="Arial" w:cs="Arial"/>
          <w:sz w:val="20"/>
          <w:szCs w:val="20"/>
          <w:lang w:bidi="he-IL"/>
        </w:rPr>
        <w:t>for by wise guidance you can wage your war, and in abundance of counselors there is victory.</w:t>
      </w:r>
    </w:p>
    <w:p w14:paraId="1009E2B2" w14:textId="0C903C86" w:rsidR="00993924" w:rsidRDefault="00993924" w:rsidP="00993924">
      <w:pPr>
        <w:tabs>
          <w:tab w:val="left" w:pos="288"/>
          <w:tab w:val="left" w:pos="576"/>
          <w:tab w:val="left" w:pos="864"/>
        </w:tabs>
        <w:ind w:left="864"/>
      </w:pPr>
      <w:r>
        <w:rPr>
          <w:rFonts w:ascii="Arial" w:hAnsi="Arial" w:cs="Arial"/>
          <w:sz w:val="20"/>
          <w:szCs w:val="20"/>
          <w:lang w:bidi="he-IL"/>
        </w:rPr>
        <w:t xml:space="preserve"> (Prov. 24:6)</w:t>
      </w:r>
    </w:p>
    <w:p w14:paraId="42044538" w14:textId="77777777" w:rsidR="00993924" w:rsidRDefault="00993924" w:rsidP="00785E18">
      <w:pPr>
        <w:tabs>
          <w:tab w:val="left" w:pos="288"/>
          <w:tab w:val="left" w:pos="576"/>
          <w:tab w:val="left" w:pos="864"/>
        </w:tabs>
        <w:ind w:left="1440"/>
      </w:pPr>
    </w:p>
    <w:p w14:paraId="709C2234" w14:textId="15AF62B7" w:rsidR="00C90E7D" w:rsidRDefault="00A522BD" w:rsidP="00D93DAF">
      <w:pPr>
        <w:tabs>
          <w:tab w:val="left" w:pos="288"/>
          <w:tab w:val="left" w:pos="576"/>
          <w:tab w:val="left" w:pos="864"/>
        </w:tabs>
        <w:ind w:left="288"/>
      </w:pPr>
      <w:r>
        <w:t>8</w:t>
      </w:r>
      <w:r w:rsidR="00C90E7D">
        <w:t xml:space="preserve">. </w:t>
      </w:r>
      <w:r w:rsidR="009C16B8" w:rsidRPr="009C16B8">
        <w:rPr>
          <w:u w:val="single"/>
        </w:rPr>
        <w:t>Younger scholars</w:t>
      </w:r>
      <w:r w:rsidR="009C16B8">
        <w:t xml:space="preserve">: </w:t>
      </w:r>
      <w:r w:rsidR="00C90E7D">
        <w:t xml:space="preserve">Inclusion of </w:t>
      </w:r>
      <w:r w:rsidR="009C16B8">
        <w:t>several (</w:t>
      </w:r>
      <w:r>
        <w:t>43) mostly-</w:t>
      </w:r>
      <w:r w:rsidR="00C90E7D">
        <w:t xml:space="preserve">unknown young scholars </w:t>
      </w:r>
    </w:p>
    <w:p w14:paraId="4EC0EEF5" w14:textId="69CD31AB" w:rsidR="00C90E7D" w:rsidRDefault="00A522BD" w:rsidP="00785E18">
      <w:pPr>
        <w:tabs>
          <w:tab w:val="left" w:pos="288"/>
          <w:tab w:val="left" w:pos="576"/>
          <w:tab w:val="left" w:pos="864"/>
        </w:tabs>
        <w:ind w:left="1440"/>
      </w:pPr>
      <w:r>
        <w:t>students: J.P. Moreland</w:t>
      </w:r>
    </w:p>
    <w:p w14:paraId="655DD342" w14:textId="1B2ABF60" w:rsidR="00A522BD" w:rsidRDefault="00A522BD" w:rsidP="00785E18">
      <w:pPr>
        <w:tabs>
          <w:tab w:val="left" w:pos="288"/>
          <w:tab w:val="left" w:pos="576"/>
          <w:tab w:val="left" w:pos="864"/>
        </w:tabs>
        <w:ind w:left="1440"/>
      </w:pPr>
      <w:r>
        <w:t>younger faculty: Vern Poythress,</w:t>
      </w:r>
      <w:r w:rsidR="00D93DAF">
        <w:t xml:space="preserve"> John Feinberg, Robert Godfrey,  John Hughes, Alan Coppedge, </w:t>
      </w:r>
      <w:r w:rsidR="00196BF4">
        <w:t>Wayne Grudem</w:t>
      </w:r>
    </w:p>
    <w:p w14:paraId="25EF7B61" w14:textId="4C91C919" w:rsidR="00C90E7D" w:rsidRDefault="00C90E7D" w:rsidP="00785E18">
      <w:pPr>
        <w:tabs>
          <w:tab w:val="left" w:pos="288"/>
          <w:tab w:val="left" w:pos="576"/>
          <w:tab w:val="left" w:pos="864"/>
        </w:tabs>
      </w:pPr>
    </w:p>
    <w:p w14:paraId="0FDC9B9A" w14:textId="59078E97" w:rsidR="00FE1723" w:rsidRDefault="00FE1723" w:rsidP="00FE1723">
      <w:pPr>
        <w:tabs>
          <w:tab w:val="left" w:pos="288"/>
          <w:tab w:val="left" w:pos="576"/>
          <w:tab w:val="left" w:pos="864"/>
        </w:tabs>
        <w:ind w:left="1152"/>
      </w:pPr>
      <w:r>
        <w:rPr>
          <w:rFonts w:ascii="Arial" w:hAnsi="Arial" w:cs="Arial"/>
          <w:sz w:val="20"/>
          <w:szCs w:val="20"/>
          <w:lang w:bidi="he-IL"/>
        </w:rPr>
        <w:t>“</w:t>
      </w:r>
      <w:proofErr w:type="gramStart"/>
      <w:r>
        <w:rPr>
          <w:rFonts w:ascii="Arial" w:hAnsi="Arial" w:cs="Arial"/>
          <w:sz w:val="20"/>
          <w:szCs w:val="20"/>
          <w:lang w:bidi="he-IL"/>
        </w:rPr>
        <w:t>what</w:t>
      </w:r>
      <w:proofErr w:type="gramEnd"/>
      <w:r>
        <w:rPr>
          <w:rFonts w:ascii="Arial" w:hAnsi="Arial" w:cs="Arial"/>
          <w:sz w:val="20"/>
          <w:szCs w:val="20"/>
          <w:lang w:bidi="he-IL"/>
        </w:rPr>
        <w:t xml:space="preserve"> you have heard from me in the presence of many witnesses entrust to faithful men, who will be able to teach others also.” (2 Tim. 2:2)</w:t>
      </w:r>
    </w:p>
    <w:p w14:paraId="0C8E5CFB" w14:textId="77777777" w:rsidR="00FE1723" w:rsidRDefault="00FE1723" w:rsidP="00785E18">
      <w:pPr>
        <w:tabs>
          <w:tab w:val="left" w:pos="288"/>
          <w:tab w:val="left" w:pos="576"/>
          <w:tab w:val="left" w:pos="864"/>
        </w:tabs>
      </w:pPr>
    </w:p>
    <w:p w14:paraId="1378DB13" w14:textId="79726357" w:rsidR="00A2728F" w:rsidRDefault="00D93DAF" w:rsidP="00093885">
      <w:pPr>
        <w:tabs>
          <w:tab w:val="left" w:pos="288"/>
          <w:tab w:val="left" w:pos="576"/>
          <w:tab w:val="left" w:pos="864"/>
        </w:tabs>
        <w:ind w:left="288"/>
      </w:pPr>
      <w:r>
        <w:t>9</w:t>
      </w:r>
      <w:r w:rsidR="00A2728F" w:rsidRPr="009C16B8">
        <w:rPr>
          <w:u w:val="single"/>
        </w:rPr>
        <w:t xml:space="preserve">. </w:t>
      </w:r>
      <w:r w:rsidR="009C16B8" w:rsidRPr="009C16B8">
        <w:rPr>
          <w:u w:val="single"/>
        </w:rPr>
        <w:t>Enough money</w:t>
      </w:r>
      <w:r w:rsidR="009C16B8">
        <w:t>:</w:t>
      </w:r>
      <w:r>
        <w:t xml:space="preserve"> </w:t>
      </w:r>
      <w:r w:rsidR="00A2728F">
        <w:t xml:space="preserve">Adequate funding to pay for travel and lodging for participants </w:t>
      </w:r>
      <w:r w:rsidR="001576AC">
        <w:t>who requested it</w:t>
      </w:r>
    </w:p>
    <w:p w14:paraId="49D0FA57" w14:textId="2D32E509" w:rsidR="00C90E7D" w:rsidRDefault="00C90E7D" w:rsidP="00785E18">
      <w:pPr>
        <w:tabs>
          <w:tab w:val="left" w:pos="288"/>
          <w:tab w:val="left" w:pos="576"/>
          <w:tab w:val="left" w:pos="864"/>
        </w:tabs>
        <w:ind w:left="1440"/>
      </w:pPr>
      <w:r>
        <w:t>I think we had to buy our own breakfast</w:t>
      </w:r>
      <w:r w:rsidR="00D93DAF">
        <w:t>s</w:t>
      </w:r>
      <w:r>
        <w:t xml:space="preserve"> </w:t>
      </w:r>
      <w:r w:rsidR="001576AC">
        <w:t>and lunches</w:t>
      </w:r>
    </w:p>
    <w:p w14:paraId="0093BC40" w14:textId="4445480D" w:rsidR="00093885" w:rsidRDefault="00093885" w:rsidP="00785E18">
      <w:pPr>
        <w:tabs>
          <w:tab w:val="left" w:pos="288"/>
          <w:tab w:val="left" w:pos="576"/>
          <w:tab w:val="left" w:pos="864"/>
        </w:tabs>
        <w:ind w:left="1440"/>
      </w:pPr>
      <w:r>
        <w:t xml:space="preserve">BGEA: </w:t>
      </w:r>
      <w:r w:rsidR="001576AC">
        <w:t xml:space="preserve">gave </w:t>
      </w:r>
      <w:r>
        <w:t>$10,000 (= $42,000 in 2021)</w:t>
      </w:r>
    </w:p>
    <w:p w14:paraId="5529DCB1" w14:textId="08270BB8" w:rsidR="00A2728F" w:rsidRDefault="009C16B8" w:rsidP="009C16B8">
      <w:pPr>
        <w:tabs>
          <w:tab w:val="left" w:pos="288"/>
          <w:tab w:val="left" w:pos="576"/>
          <w:tab w:val="left" w:pos="864"/>
        </w:tabs>
        <w:ind w:left="1440"/>
      </w:pPr>
      <w:r>
        <w:t>total cost for 279 participants: very substantial</w:t>
      </w:r>
    </w:p>
    <w:p w14:paraId="5CF94219" w14:textId="645BB47D" w:rsidR="009C16B8" w:rsidRDefault="009C16B8" w:rsidP="00FE1723">
      <w:pPr>
        <w:tabs>
          <w:tab w:val="left" w:pos="288"/>
          <w:tab w:val="left" w:pos="576"/>
          <w:tab w:val="left" w:pos="864"/>
        </w:tabs>
        <w:ind w:left="1152"/>
      </w:pPr>
    </w:p>
    <w:p w14:paraId="3DC8BE58" w14:textId="11F62959" w:rsidR="00FE1723" w:rsidRDefault="00FE1723" w:rsidP="00FE1723">
      <w:pPr>
        <w:tabs>
          <w:tab w:val="left" w:pos="288"/>
          <w:tab w:val="left" w:pos="576"/>
          <w:tab w:val="left" w:pos="864"/>
        </w:tabs>
        <w:ind w:left="864"/>
      </w:pPr>
      <w:r>
        <w:t>“</w:t>
      </w:r>
      <w:r>
        <w:rPr>
          <w:rFonts w:ascii="Arial" w:hAnsi="Arial" w:cs="Arial"/>
          <w:sz w:val="20"/>
          <w:szCs w:val="20"/>
          <w:lang w:bidi="he-IL"/>
        </w:rPr>
        <w:t>And my God will supply every need of yours according to his riches in glory in Christ Jesus.” (Phil. 4:19)</w:t>
      </w:r>
    </w:p>
    <w:p w14:paraId="484D9BB8" w14:textId="77777777" w:rsidR="00FE1723" w:rsidRDefault="00FE1723" w:rsidP="00FE1723">
      <w:pPr>
        <w:tabs>
          <w:tab w:val="left" w:pos="288"/>
          <w:tab w:val="left" w:pos="576"/>
          <w:tab w:val="left" w:pos="864"/>
        </w:tabs>
        <w:ind w:left="1152"/>
      </w:pPr>
    </w:p>
    <w:p w14:paraId="76A1842B" w14:textId="2A13BAF6" w:rsidR="004318A2" w:rsidRDefault="00C90E7D" w:rsidP="00093885">
      <w:pPr>
        <w:tabs>
          <w:tab w:val="left" w:pos="288"/>
          <w:tab w:val="left" w:pos="576"/>
          <w:tab w:val="left" w:pos="864"/>
        </w:tabs>
        <w:ind w:left="288"/>
      </w:pPr>
      <w:r>
        <w:t>1</w:t>
      </w:r>
      <w:r w:rsidR="009C16B8">
        <w:t>0</w:t>
      </w:r>
      <w:r w:rsidR="004318A2">
        <w:t xml:space="preserve">. </w:t>
      </w:r>
      <w:r w:rsidR="004318A2" w:rsidRPr="009C16B8">
        <w:rPr>
          <w:u w:val="single"/>
        </w:rPr>
        <w:t>Immediate publication</w:t>
      </w:r>
      <w:r w:rsidR="00D12001">
        <w:t xml:space="preserve"> </w:t>
      </w:r>
      <w:r w:rsidR="00B85E28">
        <w:t>(I think)</w:t>
      </w:r>
      <w:r w:rsidR="004318A2">
        <w:t xml:space="preserve"> in </w:t>
      </w:r>
      <w:r w:rsidR="004318A2" w:rsidRPr="004318A2">
        <w:rPr>
          <w:i/>
          <w:iCs/>
        </w:rPr>
        <w:t>Christianity Today</w:t>
      </w:r>
      <w:r w:rsidR="004318A2">
        <w:t xml:space="preserve"> (Harold Lindsell was on the participant list but did he attend?) and </w:t>
      </w:r>
      <w:r w:rsidR="004318A2" w:rsidRPr="004318A2">
        <w:rPr>
          <w:i/>
          <w:iCs/>
        </w:rPr>
        <w:t>Journal of the Evangelical Theological Society</w:t>
      </w:r>
      <w:r w:rsidR="004318A2">
        <w:t xml:space="preserve"> (Editor Ron Youngblood was a participant)</w:t>
      </w:r>
    </w:p>
    <w:p w14:paraId="036D6C20" w14:textId="77F74454" w:rsidR="004318A2" w:rsidRDefault="004318A2" w:rsidP="00785E18">
      <w:pPr>
        <w:tabs>
          <w:tab w:val="left" w:pos="288"/>
          <w:tab w:val="left" w:pos="576"/>
          <w:tab w:val="left" w:pos="864"/>
        </w:tabs>
      </w:pPr>
    </w:p>
    <w:p w14:paraId="2F7CD61B" w14:textId="067A188F" w:rsidR="00C90E7D" w:rsidRDefault="00C90E7D" w:rsidP="00093885">
      <w:pPr>
        <w:tabs>
          <w:tab w:val="left" w:pos="288"/>
          <w:tab w:val="left" w:pos="576"/>
          <w:tab w:val="left" w:pos="864"/>
        </w:tabs>
        <w:ind w:left="288"/>
      </w:pPr>
      <w:r>
        <w:t>1</w:t>
      </w:r>
      <w:r w:rsidR="009C16B8">
        <w:t>1</w:t>
      </w:r>
      <w:r>
        <w:t>.</w:t>
      </w:r>
      <w:r w:rsidR="009C16B8">
        <w:t xml:space="preserve"> </w:t>
      </w:r>
      <w:r w:rsidR="009C16B8" w:rsidRPr="009C16B8">
        <w:rPr>
          <w:u w:val="single"/>
        </w:rPr>
        <w:t>T</w:t>
      </w:r>
      <w:r w:rsidRPr="009C16B8">
        <w:rPr>
          <w:u w:val="single"/>
        </w:rPr>
        <w:t xml:space="preserve">he quality of the </w:t>
      </w:r>
      <w:r w:rsidR="009C16B8" w:rsidRPr="009C16B8">
        <w:rPr>
          <w:u w:val="single"/>
        </w:rPr>
        <w:t xml:space="preserve">final </w:t>
      </w:r>
      <w:r w:rsidRPr="009C16B8">
        <w:rPr>
          <w:u w:val="single"/>
        </w:rPr>
        <w:t>statement</w:t>
      </w:r>
      <w:r w:rsidR="009C16B8" w:rsidRPr="009C16B8">
        <w:rPr>
          <w:u w:val="single"/>
        </w:rPr>
        <w:t>:</w:t>
      </w:r>
      <w:r w:rsidR="009C16B8">
        <w:t xml:space="preserve"> It immediately commended itself as a faithful representation of the Bible’s teaching about itself.</w:t>
      </w:r>
    </w:p>
    <w:p w14:paraId="150CD109" w14:textId="27BC0AC1" w:rsidR="0018202F" w:rsidRDefault="0018202F" w:rsidP="00093885">
      <w:pPr>
        <w:tabs>
          <w:tab w:val="left" w:pos="288"/>
          <w:tab w:val="left" w:pos="576"/>
          <w:tab w:val="left" w:pos="864"/>
        </w:tabs>
        <w:ind w:left="288"/>
      </w:pPr>
    </w:p>
    <w:p w14:paraId="0E8BFEDC" w14:textId="11268869" w:rsidR="0018202F" w:rsidRDefault="00745230" w:rsidP="0018202F">
      <w:pPr>
        <w:tabs>
          <w:tab w:val="left" w:pos="288"/>
          <w:tab w:val="left" w:pos="576"/>
          <w:tab w:val="left" w:pos="864"/>
        </w:tabs>
        <w:ind w:left="720"/>
      </w:pPr>
      <w:r>
        <w:t xml:space="preserve">a. </w:t>
      </w:r>
      <w:r w:rsidRPr="00745230">
        <w:rPr>
          <w:u w:val="single"/>
        </w:rPr>
        <w:t>Tone</w:t>
      </w:r>
      <w:r>
        <w:t xml:space="preserve">: </w:t>
      </w:r>
      <w:r w:rsidR="0018202F" w:rsidRPr="0018202F">
        <w:t>It contained a tone of humility and graciousness (see preface)</w:t>
      </w:r>
    </w:p>
    <w:p w14:paraId="6E599676" w14:textId="16464360" w:rsidR="00196BF4" w:rsidRPr="0018202F" w:rsidRDefault="00196BF4" w:rsidP="00196BF4">
      <w:pPr>
        <w:tabs>
          <w:tab w:val="left" w:pos="288"/>
          <w:tab w:val="left" w:pos="576"/>
          <w:tab w:val="left" w:pos="864"/>
        </w:tabs>
        <w:ind w:left="1152"/>
      </w:pPr>
      <w:r>
        <w:t xml:space="preserve">We offer this Statement in a spirit, not of contention, but of humility and love, which we purpose by God's grace to maintain in any future dialogue arising out of what we have said. We gladly acknowledge that many who deny the inerrancy of Scripture do not display the consequences of this denial in the rest of their belief and behavior, and we are conscious that we who confess this doctrine often deny it in life by failing to bring our thoughts and deeds, our </w:t>
      </w:r>
      <w:proofErr w:type="gramStart"/>
      <w:r>
        <w:t>traditions</w:t>
      </w:r>
      <w:proofErr w:type="gramEnd"/>
      <w:r>
        <w:t xml:space="preserve"> and habits, into true subjection to the divine Word.</w:t>
      </w:r>
    </w:p>
    <w:p w14:paraId="73F568B3" w14:textId="77777777" w:rsidR="0018202F" w:rsidRDefault="0018202F" w:rsidP="0018202F">
      <w:pPr>
        <w:tabs>
          <w:tab w:val="left" w:pos="288"/>
          <w:tab w:val="left" w:pos="576"/>
          <w:tab w:val="left" w:pos="864"/>
        </w:tabs>
        <w:ind w:left="720"/>
      </w:pPr>
    </w:p>
    <w:p w14:paraId="6EDB57BF" w14:textId="0753BDD1" w:rsidR="00C90E7D" w:rsidRDefault="00745230" w:rsidP="00785E18">
      <w:pPr>
        <w:tabs>
          <w:tab w:val="left" w:pos="288"/>
          <w:tab w:val="left" w:pos="576"/>
          <w:tab w:val="left" w:pos="864"/>
        </w:tabs>
        <w:ind w:left="720"/>
      </w:pPr>
      <w:r>
        <w:t xml:space="preserve">b. </w:t>
      </w:r>
      <w:r w:rsidRPr="00745230">
        <w:rPr>
          <w:u w:val="single"/>
        </w:rPr>
        <w:t>Scope</w:t>
      </w:r>
      <w:r>
        <w:t xml:space="preserve">: </w:t>
      </w:r>
      <w:r w:rsidR="00B46487">
        <w:t xml:space="preserve">Its </w:t>
      </w:r>
      <w:r w:rsidR="00C90E7D">
        <w:t>affirmations and denials effectively affirmed everything essential to inerrancy and denied all the common evasions of inerrancy</w:t>
      </w:r>
    </w:p>
    <w:p w14:paraId="634695FE" w14:textId="77777777" w:rsidR="00FE1723" w:rsidRDefault="00FE1723" w:rsidP="003F5487">
      <w:pPr>
        <w:tabs>
          <w:tab w:val="left" w:pos="288"/>
          <w:tab w:val="left" w:pos="576"/>
          <w:tab w:val="left" w:pos="864"/>
        </w:tabs>
        <w:ind w:left="720"/>
      </w:pPr>
    </w:p>
    <w:p w14:paraId="34183BE2" w14:textId="07B26E85" w:rsidR="003F5487" w:rsidRPr="003F5487" w:rsidRDefault="003F5487" w:rsidP="003F5487">
      <w:pPr>
        <w:tabs>
          <w:tab w:val="left" w:pos="288"/>
          <w:tab w:val="left" w:pos="576"/>
          <w:tab w:val="left" w:pos="864"/>
        </w:tabs>
        <w:ind w:left="720"/>
      </w:pPr>
      <w:r w:rsidRPr="003F5487">
        <w:rPr>
          <w:u w:val="single"/>
        </w:rPr>
        <w:t>Contents</w:t>
      </w:r>
      <w:r w:rsidRPr="003F5487">
        <w:t>:</w:t>
      </w:r>
    </w:p>
    <w:p w14:paraId="20BE26F2" w14:textId="77777777" w:rsidR="003F5487" w:rsidRPr="003F5487" w:rsidRDefault="003F5487" w:rsidP="003F5487">
      <w:pPr>
        <w:tabs>
          <w:tab w:val="left" w:pos="288"/>
          <w:tab w:val="left" w:pos="576"/>
          <w:tab w:val="left" w:pos="864"/>
        </w:tabs>
        <w:ind w:left="720"/>
      </w:pPr>
      <w:r w:rsidRPr="003F5487">
        <w:t>1. Source of authority: God</w:t>
      </w:r>
    </w:p>
    <w:p w14:paraId="39E8C8BA" w14:textId="77777777" w:rsidR="003F5487" w:rsidRPr="003F5487" w:rsidRDefault="003F5487" w:rsidP="003F5487">
      <w:pPr>
        <w:tabs>
          <w:tab w:val="left" w:pos="288"/>
          <w:tab w:val="left" w:pos="576"/>
          <w:tab w:val="left" w:pos="864"/>
        </w:tabs>
        <w:ind w:left="720"/>
      </w:pPr>
      <w:r w:rsidRPr="003F5487">
        <w:t>2. Scripture is our supreme authority</w:t>
      </w:r>
    </w:p>
    <w:p w14:paraId="3269493F" w14:textId="77777777" w:rsidR="003F5487" w:rsidRPr="003F5487" w:rsidRDefault="003F5487" w:rsidP="003F5487">
      <w:pPr>
        <w:tabs>
          <w:tab w:val="left" w:pos="288"/>
          <w:tab w:val="left" w:pos="576"/>
          <w:tab w:val="left" w:pos="864"/>
        </w:tabs>
        <w:ind w:left="720"/>
      </w:pPr>
      <w:r w:rsidRPr="003F5487">
        <w:t xml:space="preserve">3. Scripture </w:t>
      </w:r>
      <w:r w:rsidRPr="003F5487">
        <w:rPr>
          <w:i/>
          <w:iCs/>
        </w:rPr>
        <w:t>is</w:t>
      </w:r>
      <w:r w:rsidRPr="003F5487">
        <w:t xml:space="preserve"> revelation</w:t>
      </w:r>
    </w:p>
    <w:p w14:paraId="0C2BC491" w14:textId="579DAC16" w:rsidR="003F5487" w:rsidRPr="003F5487" w:rsidRDefault="003F5487" w:rsidP="003F5487">
      <w:pPr>
        <w:tabs>
          <w:tab w:val="left" w:pos="288"/>
          <w:tab w:val="left" w:pos="576"/>
          <w:tab w:val="left" w:pos="864"/>
        </w:tabs>
        <w:ind w:left="720"/>
      </w:pPr>
      <w:r w:rsidRPr="003F5487">
        <w:lastRenderedPageBreak/>
        <w:t>4. Human language</w:t>
      </w:r>
      <w:r w:rsidR="00FE1723">
        <w:t xml:space="preserve"> is adequate.</w:t>
      </w:r>
    </w:p>
    <w:p w14:paraId="06209784" w14:textId="2B317701" w:rsidR="003F5487" w:rsidRPr="003F5487" w:rsidRDefault="003F5487" w:rsidP="003F5487">
      <w:pPr>
        <w:tabs>
          <w:tab w:val="left" w:pos="288"/>
          <w:tab w:val="left" w:pos="576"/>
          <w:tab w:val="left" w:pos="864"/>
        </w:tabs>
        <w:ind w:left="720"/>
      </w:pPr>
      <w:r w:rsidRPr="003F5487">
        <w:t>5. Progressive revelation</w:t>
      </w:r>
      <w:r w:rsidR="00FE1723">
        <w:t xml:space="preserve"> is not contradictory</w:t>
      </w:r>
    </w:p>
    <w:p w14:paraId="2B615635" w14:textId="0A860DA3" w:rsidR="003F5487" w:rsidRPr="003F5487" w:rsidRDefault="003F5487" w:rsidP="003F5487">
      <w:pPr>
        <w:tabs>
          <w:tab w:val="left" w:pos="288"/>
          <w:tab w:val="left" w:pos="576"/>
          <w:tab w:val="left" w:pos="864"/>
        </w:tabs>
        <w:ind w:left="720"/>
      </w:pPr>
      <w:r w:rsidRPr="003F5487">
        <w:t>6. Plenary inspiration</w:t>
      </w:r>
      <w:r w:rsidR="00FE1723">
        <w:t xml:space="preserve"> includes </w:t>
      </w:r>
      <w:r w:rsidRPr="003F5487">
        <w:t>the very words of Scripture</w:t>
      </w:r>
    </w:p>
    <w:p w14:paraId="5034EC05" w14:textId="77777777" w:rsidR="003F5487" w:rsidRPr="003F5487" w:rsidRDefault="003F5487" w:rsidP="003F5487">
      <w:pPr>
        <w:tabs>
          <w:tab w:val="left" w:pos="288"/>
          <w:tab w:val="left" w:pos="576"/>
          <w:tab w:val="left" w:pos="864"/>
        </w:tabs>
        <w:ind w:left="720"/>
      </w:pPr>
      <w:r w:rsidRPr="003F5487">
        <w:t>7. Mode of inspiration</w:t>
      </w:r>
    </w:p>
    <w:p w14:paraId="194F6192" w14:textId="77777777" w:rsidR="003F5487" w:rsidRPr="003F5487" w:rsidRDefault="003F5487" w:rsidP="003F5487">
      <w:pPr>
        <w:tabs>
          <w:tab w:val="left" w:pos="288"/>
          <w:tab w:val="left" w:pos="576"/>
          <w:tab w:val="left" w:pos="864"/>
        </w:tabs>
        <w:ind w:left="720"/>
      </w:pPr>
      <w:r w:rsidRPr="003F5487">
        <w:t>8. Role of human personalities</w:t>
      </w:r>
    </w:p>
    <w:p w14:paraId="155EEB25" w14:textId="789CD2EB" w:rsidR="003F5487" w:rsidRPr="003F5487" w:rsidRDefault="003F5487" w:rsidP="003F5487">
      <w:pPr>
        <w:tabs>
          <w:tab w:val="left" w:pos="288"/>
          <w:tab w:val="left" w:pos="576"/>
          <w:tab w:val="left" w:pos="864"/>
        </w:tabs>
        <w:ind w:left="720"/>
      </w:pPr>
      <w:r w:rsidRPr="003F5487">
        <w:t xml:space="preserve">9. Finite content but </w:t>
      </w:r>
      <w:r w:rsidR="00FE1723">
        <w:t xml:space="preserve">still </w:t>
      </w:r>
      <w:r w:rsidRPr="003F5487">
        <w:t>entirely true on all subjects</w:t>
      </w:r>
    </w:p>
    <w:p w14:paraId="756F9A65" w14:textId="77777777" w:rsidR="003F5487" w:rsidRPr="003F5487" w:rsidRDefault="003F5487" w:rsidP="003F5487">
      <w:pPr>
        <w:tabs>
          <w:tab w:val="left" w:pos="288"/>
          <w:tab w:val="left" w:pos="576"/>
          <w:tab w:val="left" w:pos="864"/>
        </w:tabs>
        <w:ind w:left="720"/>
      </w:pPr>
      <w:r w:rsidRPr="003F5487">
        <w:t xml:space="preserve">10. Inspiration and inerrancy apply to the autographs </w:t>
      </w:r>
    </w:p>
    <w:p w14:paraId="5582F81F" w14:textId="77777777" w:rsidR="003F5487" w:rsidRPr="003F5487" w:rsidRDefault="003F5487" w:rsidP="003F5487">
      <w:pPr>
        <w:tabs>
          <w:tab w:val="left" w:pos="288"/>
          <w:tab w:val="left" w:pos="576"/>
          <w:tab w:val="left" w:pos="864"/>
        </w:tabs>
        <w:ind w:left="720"/>
      </w:pPr>
      <w:r w:rsidRPr="003F5487">
        <w:t>11. Both infallible and inerrant</w:t>
      </w:r>
    </w:p>
    <w:p w14:paraId="1C75989A" w14:textId="77777777" w:rsidR="003F5487" w:rsidRPr="003F5487" w:rsidRDefault="003F5487" w:rsidP="003F5487">
      <w:pPr>
        <w:tabs>
          <w:tab w:val="left" w:pos="288"/>
          <w:tab w:val="left" w:pos="576"/>
          <w:tab w:val="left" w:pos="864"/>
        </w:tabs>
        <w:ind w:left="720"/>
      </w:pPr>
      <w:r w:rsidRPr="003F5487">
        <w:t>12. Truthful on all topics including history, science, and creation</w:t>
      </w:r>
    </w:p>
    <w:p w14:paraId="666C0F87" w14:textId="77777777" w:rsidR="003F5487" w:rsidRPr="003F5487" w:rsidRDefault="003F5487" w:rsidP="003F5487">
      <w:pPr>
        <w:tabs>
          <w:tab w:val="left" w:pos="288"/>
          <w:tab w:val="left" w:pos="576"/>
          <w:tab w:val="left" w:pos="864"/>
        </w:tabs>
        <w:ind w:left="720"/>
      </w:pPr>
      <w:r w:rsidRPr="003F5487">
        <w:t>13. Inerrancy a useful term. Qualifications regarding the nature of ordinary language.</w:t>
      </w:r>
    </w:p>
    <w:p w14:paraId="5A9CA81A" w14:textId="77777777" w:rsidR="003F5487" w:rsidRPr="003F5487" w:rsidRDefault="003F5487" w:rsidP="003F5487">
      <w:pPr>
        <w:tabs>
          <w:tab w:val="left" w:pos="288"/>
          <w:tab w:val="left" w:pos="576"/>
          <w:tab w:val="left" w:pos="864"/>
        </w:tabs>
        <w:ind w:left="720"/>
      </w:pPr>
      <w:r w:rsidRPr="003F5487">
        <w:t>14. Scripture is noncontradictory. Alleged errors do not disprove inerrancy.</w:t>
      </w:r>
    </w:p>
    <w:p w14:paraId="46E9C32A" w14:textId="77777777" w:rsidR="003F5487" w:rsidRPr="003F5487" w:rsidRDefault="003F5487" w:rsidP="003F5487">
      <w:pPr>
        <w:tabs>
          <w:tab w:val="left" w:pos="288"/>
          <w:tab w:val="left" w:pos="576"/>
          <w:tab w:val="left" w:pos="864"/>
        </w:tabs>
        <w:ind w:left="720"/>
      </w:pPr>
      <w:r w:rsidRPr="003F5487">
        <w:t>15. Inerrancy taught in Bible and affirmed by Jesus</w:t>
      </w:r>
    </w:p>
    <w:p w14:paraId="10F0F44F" w14:textId="77777777" w:rsidR="003F5487" w:rsidRPr="003F5487" w:rsidRDefault="003F5487" w:rsidP="003F5487">
      <w:pPr>
        <w:tabs>
          <w:tab w:val="left" w:pos="288"/>
          <w:tab w:val="left" w:pos="576"/>
          <w:tab w:val="left" w:pos="864"/>
        </w:tabs>
        <w:ind w:left="720"/>
      </w:pPr>
      <w:r w:rsidRPr="003F5487">
        <w:t>16. Church history affirms inerrancy</w:t>
      </w:r>
    </w:p>
    <w:p w14:paraId="06D92A35" w14:textId="77777777" w:rsidR="003F5487" w:rsidRPr="003F5487" w:rsidRDefault="003F5487" w:rsidP="003F5487">
      <w:pPr>
        <w:tabs>
          <w:tab w:val="left" w:pos="288"/>
          <w:tab w:val="left" w:pos="576"/>
          <w:tab w:val="left" w:pos="864"/>
        </w:tabs>
        <w:ind w:left="720"/>
      </w:pPr>
      <w:r w:rsidRPr="003F5487">
        <w:t>17. Witness of the Holy Spirit</w:t>
      </w:r>
    </w:p>
    <w:p w14:paraId="5434ECDF" w14:textId="77777777" w:rsidR="003F5487" w:rsidRPr="003F5487" w:rsidRDefault="003F5487" w:rsidP="003F5487">
      <w:pPr>
        <w:tabs>
          <w:tab w:val="left" w:pos="288"/>
          <w:tab w:val="left" w:pos="576"/>
          <w:tab w:val="left" w:pos="864"/>
        </w:tabs>
        <w:ind w:left="720"/>
      </w:pPr>
      <w:r w:rsidRPr="003F5487">
        <w:t xml:space="preserve">18. </w:t>
      </w:r>
      <w:proofErr w:type="spellStart"/>
      <w:r w:rsidRPr="003F5487">
        <w:t>Grammatico</w:t>
      </w:r>
      <w:proofErr w:type="spellEnd"/>
      <w:r w:rsidRPr="003F5487">
        <w:t>-historical exegesis. Internal claims of authorship are true.</w:t>
      </w:r>
    </w:p>
    <w:p w14:paraId="0D701B01" w14:textId="77777777" w:rsidR="003F5487" w:rsidRPr="003F5487" w:rsidRDefault="003F5487" w:rsidP="003F5487">
      <w:pPr>
        <w:tabs>
          <w:tab w:val="left" w:pos="288"/>
          <w:tab w:val="left" w:pos="576"/>
          <w:tab w:val="left" w:pos="864"/>
        </w:tabs>
        <w:ind w:left="720"/>
      </w:pPr>
      <w:r w:rsidRPr="003F5487">
        <w:t>19. Inerrancy important but not necessary for salvation.</w:t>
      </w:r>
    </w:p>
    <w:p w14:paraId="722F915E" w14:textId="77777777" w:rsidR="003F5487" w:rsidRDefault="003F5487" w:rsidP="00785E18">
      <w:pPr>
        <w:tabs>
          <w:tab w:val="left" w:pos="288"/>
          <w:tab w:val="left" w:pos="576"/>
          <w:tab w:val="left" w:pos="864"/>
        </w:tabs>
        <w:ind w:left="720"/>
      </w:pPr>
    </w:p>
    <w:p w14:paraId="29141A12" w14:textId="10934B14" w:rsidR="001576AC" w:rsidRDefault="001576AC" w:rsidP="001576AC">
      <w:pPr>
        <w:tabs>
          <w:tab w:val="left" w:pos="288"/>
          <w:tab w:val="left" w:pos="576"/>
          <w:tab w:val="left" w:pos="864"/>
        </w:tabs>
        <w:ind w:left="576"/>
      </w:pPr>
      <w:r>
        <w:t xml:space="preserve">12. </w:t>
      </w:r>
      <w:r w:rsidRPr="00196BF4">
        <w:rPr>
          <w:u w:val="single"/>
        </w:rPr>
        <w:t>My personal conclusion</w:t>
      </w:r>
      <w:r>
        <w:t>: The Chicago Statement Biblical Inerrancy deserves a place alongside other historic confessions of faith.</w:t>
      </w:r>
    </w:p>
    <w:p w14:paraId="7DB40080" w14:textId="30818DD6" w:rsidR="001576AC" w:rsidRDefault="001576AC" w:rsidP="001576AC">
      <w:pPr>
        <w:tabs>
          <w:tab w:val="left" w:pos="288"/>
          <w:tab w:val="left" w:pos="576"/>
          <w:tab w:val="left" w:pos="864"/>
        </w:tabs>
        <w:ind w:left="864"/>
      </w:pPr>
      <w:r>
        <w:t>For that reason - included the appendix to my Systematic Theology in 1994 along with</w:t>
      </w:r>
    </w:p>
    <w:p w14:paraId="0479349F" w14:textId="77777777" w:rsidR="001576AC" w:rsidRDefault="001576AC" w:rsidP="001576AC">
      <w:pPr>
        <w:tabs>
          <w:tab w:val="left" w:pos="288"/>
          <w:tab w:val="left" w:pos="576"/>
          <w:tab w:val="left" w:pos="864"/>
        </w:tabs>
        <w:ind w:left="1152"/>
      </w:pPr>
      <w:r>
        <w:t>apostles Creed</w:t>
      </w:r>
    </w:p>
    <w:p w14:paraId="304E79AD" w14:textId="77777777" w:rsidR="001576AC" w:rsidRDefault="001576AC" w:rsidP="001576AC">
      <w:pPr>
        <w:tabs>
          <w:tab w:val="left" w:pos="288"/>
          <w:tab w:val="left" w:pos="576"/>
          <w:tab w:val="left" w:pos="864"/>
        </w:tabs>
        <w:ind w:left="1152"/>
      </w:pPr>
      <w:r>
        <w:t>Nicene Creed</w:t>
      </w:r>
    </w:p>
    <w:p w14:paraId="752B12AC" w14:textId="21AC0FEA" w:rsidR="001576AC" w:rsidRDefault="001576AC" w:rsidP="001576AC">
      <w:pPr>
        <w:tabs>
          <w:tab w:val="left" w:pos="288"/>
          <w:tab w:val="left" w:pos="576"/>
          <w:tab w:val="left" w:pos="864"/>
        </w:tabs>
        <w:ind w:left="1152"/>
      </w:pPr>
      <w:r>
        <w:t>Chalcedonian confession</w:t>
      </w:r>
    </w:p>
    <w:p w14:paraId="60EB3862" w14:textId="71F454F1" w:rsidR="001576AC" w:rsidRDefault="001576AC" w:rsidP="001576AC">
      <w:pPr>
        <w:tabs>
          <w:tab w:val="left" w:pos="288"/>
          <w:tab w:val="left" w:pos="576"/>
          <w:tab w:val="left" w:pos="864"/>
        </w:tabs>
        <w:ind w:left="1152"/>
      </w:pPr>
      <w:r>
        <w:t>39 Articles of the Church of England</w:t>
      </w:r>
    </w:p>
    <w:p w14:paraId="6AB650E8" w14:textId="026F1E88" w:rsidR="001576AC" w:rsidRDefault="001576AC" w:rsidP="001576AC">
      <w:pPr>
        <w:tabs>
          <w:tab w:val="left" w:pos="288"/>
          <w:tab w:val="left" w:pos="576"/>
          <w:tab w:val="left" w:pos="864"/>
        </w:tabs>
        <w:ind w:left="1152"/>
      </w:pPr>
      <w:r>
        <w:t>Westminster Confession of Faith</w:t>
      </w:r>
    </w:p>
    <w:p w14:paraId="72B862C4" w14:textId="1537266D" w:rsidR="001576AC" w:rsidRDefault="001576AC" w:rsidP="001576AC">
      <w:pPr>
        <w:tabs>
          <w:tab w:val="left" w:pos="288"/>
          <w:tab w:val="left" w:pos="576"/>
          <w:tab w:val="left" w:pos="864"/>
        </w:tabs>
        <w:ind w:left="1152"/>
      </w:pPr>
      <w:r>
        <w:t>Formula of Concord</w:t>
      </w:r>
    </w:p>
    <w:p w14:paraId="7FC9EC20" w14:textId="1AF96505" w:rsidR="001576AC" w:rsidRDefault="001576AC" w:rsidP="001576AC">
      <w:pPr>
        <w:tabs>
          <w:tab w:val="left" w:pos="288"/>
          <w:tab w:val="left" w:pos="576"/>
          <w:tab w:val="left" w:pos="864"/>
        </w:tabs>
        <w:ind w:left="1152"/>
      </w:pPr>
      <w:r>
        <w:t>Baptist Faith and Message</w:t>
      </w:r>
    </w:p>
    <w:p w14:paraId="6CA52E68" w14:textId="17F23176" w:rsidR="001576AC" w:rsidRDefault="001576AC" w:rsidP="001576AC">
      <w:pPr>
        <w:tabs>
          <w:tab w:val="left" w:pos="288"/>
          <w:tab w:val="left" w:pos="576"/>
          <w:tab w:val="left" w:pos="864"/>
        </w:tabs>
        <w:ind w:left="1152"/>
      </w:pPr>
    </w:p>
    <w:p w14:paraId="3D8A767F" w14:textId="77777777" w:rsidR="001576AC" w:rsidRDefault="001576AC" w:rsidP="001576AC">
      <w:pPr>
        <w:tabs>
          <w:tab w:val="left" w:pos="288"/>
          <w:tab w:val="left" w:pos="576"/>
          <w:tab w:val="left" w:pos="864"/>
        </w:tabs>
        <w:ind w:left="1152"/>
      </w:pPr>
      <w:r>
        <w:t xml:space="preserve">In the past 27 years, no one has questioned why I included there with these other great confessions of faith. </w:t>
      </w:r>
    </w:p>
    <w:p w14:paraId="34465E43" w14:textId="77777777" w:rsidR="003D2F6D" w:rsidRDefault="001576AC" w:rsidP="001576AC">
      <w:pPr>
        <w:tabs>
          <w:tab w:val="left" w:pos="288"/>
          <w:tab w:val="left" w:pos="576"/>
          <w:tab w:val="left" w:pos="864"/>
        </w:tabs>
        <w:ind w:left="1152"/>
      </w:pPr>
      <w:r>
        <w:t>In the second edition of my Systematic Theology (2020), I kept it there with those of the great confessions of faith. And I think that is where it belongs.</w:t>
      </w:r>
    </w:p>
    <w:p w14:paraId="76BA7136" w14:textId="77777777" w:rsidR="003D2F6D" w:rsidRDefault="003D2F6D">
      <w:r>
        <w:br w:type="page"/>
      </w:r>
    </w:p>
    <w:p w14:paraId="41604213" w14:textId="61789746" w:rsidR="0068589F" w:rsidRDefault="00F0101B" w:rsidP="001576AC">
      <w:pPr>
        <w:tabs>
          <w:tab w:val="left" w:pos="288"/>
          <w:tab w:val="left" w:pos="576"/>
          <w:tab w:val="left" w:pos="864"/>
        </w:tabs>
        <w:ind w:left="1152"/>
      </w:pPr>
      <w:r w:rsidRPr="00F0101B">
        <w:lastRenderedPageBreak/>
        <w:drawing>
          <wp:inline distT="0" distB="0" distL="0" distR="0" wp14:anchorId="569D882C" wp14:editId="3333B376">
            <wp:extent cx="5943600" cy="8030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030210"/>
                    </a:xfrm>
                    <a:prstGeom prst="rect">
                      <a:avLst/>
                    </a:prstGeom>
                    <a:noFill/>
                    <a:ln>
                      <a:noFill/>
                    </a:ln>
                  </pic:spPr>
                </pic:pic>
              </a:graphicData>
            </a:graphic>
          </wp:inline>
        </w:drawing>
      </w:r>
      <w:r w:rsidR="0068589F">
        <w:br/>
      </w:r>
    </w:p>
    <w:p w14:paraId="0A0BDC3A" w14:textId="77777777" w:rsidR="0068589F" w:rsidRDefault="0068589F">
      <w:r>
        <w:br w:type="page"/>
      </w:r>
    </w:p>
    <w:p w14:paraId="24BB058B" w14:textId="77777777" w:rsidR="0068589F" w:rsidRDefault="0068589F" w:rsidP="0068589F">
      <w:pPr>
        <w:tabs>
          <w:tab w:val="left" w:pos="288"/>
          <w:tab w:val="left" w:pos="576"/>
          <w:tab w:val="left" w:pos="864"/>
        </w:tabs>
        <w:ind w:left="288"/>
        <w:sectPr w:rsidR="0068589F" w:rsidSect="00CD5A39">
          <w:footerReference w:type="default" r:id="rId8"/>
          <w:pgSz w:w="12240" w:h="15840"/>
          <w:pgMar w:top="720" w:right="720" w:bottom="720" w:left="720" w:header="720" w:footer="720" w:gutter="0"/>
          <w:cols w:space="720"/>
          <w:docGrid w:linePitch="360"/>
        </w:sectPr>
      </w:pPr>
    </w:p>
    <w:p w14:paraId="5CDA924D" w14:textId="5FCFDC05" w:rsidR="001576AC" w:rsidRDefault="001576AC" w:rsidP="003D2F6D">
      <w:pPr>
        <w:tabs>
          <w:tab w:val="left" w:pos="288"/>
          <w:tab w:val="left" w:pos="576"/>
          <w:tab w:val="left" w:pos="864"/>
        </w:tabs>
        <w:ind w:left="288"/>
      </w:pPr>
    </w:p>
    <w:sectPr w:rsidR="001576AC" w:rsidSect="0068589F">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97FB7" w14:textId="77777777" w:rsidR="005D7FE4" w:rsidRDefault="005D7FE4" w:rsidP="003339ED">
      <w:r>
        <w:separator/>
      </w:r>
    </w:p>
  </w:endnote>
  <w:endnote w:type="continuationSeparator" w:id="0">
    <w:p w14:paraId="522EB8E3" w14:textId="77777777" w:rsidR="005D7FE4" w:rsidRDefault="005D7FE4" w:rsidP="0033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690721"/>
      <w:docPartObj>
        <w:docPartGallery w:val="Page Numbers (Bottom of Page)"/>
        <w:docPartUnique/>
      </w:docPartObj>
    </w:sdtPr>
    <w:sdtEndPr>
      <w:rPr>
        <w:noProof/>
      </w:rPr>
    </w:sdtEndPr>
    <w:sdtContent>
      <w:p w14:paraId="327B2954" w14:textId="6015DF8F" w:rsidR="003339ED" w:rsidRDefault="003339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2E6A73" w14:textId="77777777" w:rsidR="003339ED" w:rsidRDefault="00333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EF75" w14:textId="77777777" w:rsidR="005D7FE4" w:rsidRDefault="005D7FE4" w:rsidP="003339ED">
      <w:r>
        <w:separator/>
      </w:r>
    </w:p>
  </w:footnote>
  <w:footnote w:type="continuationSeparator" w:id="0">
    <w:p w14:paraId="5511C414" w14:textId="77777777" w:rsidR="005D7FE4" w:rsidRDefault="005D7FE4" w:rsidP="00333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D5685A3-251D-49FB-AF7F-569DE3231063}"/>
    <w:docVar w:name="dgnword-eventsink" w:val="2452242029024"/>
  </w:docVars>
  <w:rsids>
    <w:rsidRoot w:val="001A1D0E"/>
    <w:rsid w:val="000273D9"/>
    <w:rsid w:val="00036ADB"/>
    <w:rsid w:val="0006134E"/>
    <w:rsid w:val="00072D40"/>
    <w:rsid w:val="00093885"/>
    <w:rsid w:val="000D055D"/>
    <w:rsid w:val="000E4913"/>
    <w:rsid w:val="000F06AF"/>
    <w:rsid w:val="001576AC"/>
    <w:rsid w:val="0018202F"/>
    <w:rsid w:val="00196BF4"/>
    <w:rsid w:val="001A168B"/>
    <w:rsid w:val="001A1D0E"/>
    <w:rsid w:val="001D06DB"/>
    <w:rsid w:val="001F47DE"/>
    <w:rsid w:val="00203438"/>
    <w:rsid w:val="002E5FDE"/>
    <w:rsid w:val="0031610B"/>
    <w:rsid w:val="003339ED"/>
    <w:rsid w:val="00384586"/>
    <w:rsid w:val="00384A7C"/>
    <w:rsid w:val="0039386F"/>
    <w:rsid w:val="003B122F"/>
    <w:rsid w:val="003B681E"/>
    <w:rsid w:val="003D2F6D"/>
    <w:rsid w:val="003F5487"/>
    <w:rsid w:val="00411B7C"/>
    <w:rsid w:val="0041277E"/>
    <w:rsid w:val="004318A2"/>
    <w:rsid w:val="004F4CBD"/>
    <w:rsid w:val="00521D3A"/>
    <w:rsid w:val="005D19F2"/>
    <w:rsid w:val="005D7FE4"/>
    <w:rsid w:val="00651274"/>
    <w:rsid w:val="00663D7A"/>
    <w:rsid w:val="0068589F"/>
    <w:rsid w:val="006A3C44"/>
    <w:rsid w:val="006D12A8"/>
    <w:rsid w:val="00743061"/>
    <w:rsid w:val="00745230"/>
    <w:rsid w:val="00785E18"/>
    <w:rsid w:val="007A62C5"/>
    <w:rsid w:val="007E19A2"/>
    <w:rsid w:val="00804840"/>
    <w:rsid w:val="00872403"/>
    <w:rsid w:val="00906017"/>
    <w:rsid w:val="0092300E"/>
    <w:rsid w:val="00993924"/>
    <w:rsid w:val="009C16B8"/>
    <w:rsid w:val="009D4C6E"/>
    <w:rsid w:val="009E466E"/>
    <w:rsid w:val="00A02482"/>
    <w:rsid w:val="00A2728F"/>
    <w:rsid w:val="00A522BD"/>
    <w:rsid w:val="00A57F3E"/>
    <w:rsid w:val="00B46487"/>
    <w:rsid w:val="00B85E28"/>
    <w:rsid w:val="00BA1FAB"/>
    <w:rsid w:val="00BB6237"/>
    <w:rsid w:val="00C16B9D"/>
    <w:rsid w:val="00C56038"/>
    <w:rsid w:val="00C90E7D"/>
    <w:rsid w:val="00CA2B28"/>
    <w:rsid w:val="00CB3D78"/>
    <w:rsid w:val="00CC6C0A"/>
    <w:rsid w:val="00CD5A39"/>
    <w:rsid w:val="00CF0358"/>
    <w:rsid w:val="00D06DF9"/>
    <w:rsid w:val="00D12001"/>
    <w:rsid w:val="00D160CE"/>
    <w:rsid w:val="00D4398E"/>
    <w:rsid w:val="00D5618C"/>
    <w:rsid w:val="00D93DAF"/>
    <w:rsid w:val="00DA0B5E"/>
    <w:rsid w:val="00DF1079"/>
    <w:rsid w:val="00E5112F"/>
    <w:rsid w:val="00EF6F90"/>
    <w:rsid w:val="00F0101B"/>
    <w:rsid w:val="00F23016"/>
    <w:rsid w:val="00F43D7C"/>
    <w:rsid w:val="00FB11CA"/>
    <w:rsid w:val="00FE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8AEEF"/>
  <w15:chartTrackingRefBased/>
  <w15:docId w15:val="{D5EFC183-C6E5-44FF-9110-DE359DD1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4840"/>
    <w:rPr>
      <w:sz w:val="16"/>
      <w:szCs w:val="16"/>
    </w:rPr>
  </w:style>
  <w:style w:type="paragraph" w:styleId="CommentText">
    <w:name w:val="annotation text"/>
    <w:basedOn w:val="Normal"/>
    <w:link w:val="CommentTextChar"/>
    <w:uiPriority w:val="99"/>
    <w:semiHidden/>
    <w:unhideWhenUsed/>
    <w:rsid w:val="00804840"/>
    <w:rPr>
      <w:sz w:val="20"/>
      <w:szCs w:val="20"/>
    </w:rPr>
  </w:style>
  <w:style w:type="character" w:customStyle="1" w:styleId="CommentTextChar">
    <w:name w:val="Comment Text Char"/>
    <w:basedOn w:val="DefaultParagraphFont"/>
    <w:link w:val="CommentText"/>
    <w:uiPriority w:val="99"/>
    <w:semiHidden/>
    <w:rsid w:val="00804840"/>
    <w:rPr>
      <w:sz w:val="20"/>
      <w:szCs w:val="20"/>
    </w:rPr>
  </w:style>
  <w:style w:type="paragraph" w:styleId="CommentSubject">
    <w:name w:val="annotation subject"/>
    <w:basedOn w:val="CommentText"/>
    <w:next w:val="CommentText"/>
    <w:link w:val="CommentSubjectChar"/>
    <w:uiPriority w:val="99"/>
    <w:semiHidden/>
    <w:unhideWhenUsed/>
    <w:rsid w:val="00804840"/>
    <w:rPr>
      <w:b/>
      <w:bCs/>
    </w:rPr>
  </w:style>
  <w:style w:type="character" w:customStyle="1" w:styleId="CommentSubjectChar">
    <w:name w:val="Comment Subject Char"/>
    <w:basedOn w:val="CommentTextChar"/>
    <w:link w:val="CommentSubject"/>
    <w:uiPriority w:val="99"/>
    <w:semiHidden/>
    <w:rsid w:val="00804840"/>
    <w:rPr>
      <w:b/>
      <w:bCs/>
      <w:sz w:val="20"/>
      <w:szCs w:val="20"/>
    </w:rPr>
  </w:style>
  <w:style w:type="paragraph" w:styleId="Header">
    <w:name w:val="header"/>
    <w:basedOn w:val="Normal"/>
    <w:link w:val="HeaderChar"/>
    <w:uiPriority w:val="99"/>
    <w:unhideWhenUsed/>
    <w:rsid w:val="003339ED"/>
    <w:pPr>
      <w:tabs>
        <w:tab w:val="center" w:pos="4680"/>
        <w:tab w:val="right" w:pos="9360"/>
      </w:tabs>
    </w:pPr>
  </w:style>
  <w:style w:type="character" w:customStyle="1" w:styleId="HeaderChar">
    <w:name w:val="Header Char"/>
    <w:basedOn w:val="DefaultParagraphFont"/>
    <w:link w:val="Header"/>
    <w:uiPriority w:val="99"/>
    <w:rsid w:val="003339ED"/>
  </w:style>
  <w:style w:type="paragraph" w:styleId="Footer">
    <w:name w:val="footer"/>
    <w:basedOn w:val="Normal"/>
    <w:link w:val="FooterChar"/>
    <w:uiPriority w:val="99"/>
    <w:unhideWhenUsed/>
    <w:rsid w:val="003339ED"/>
    <w:pPr>
      <w:tabs>
        <w:tab w:val="center" w:pos="4680"/>
        <w:tab w:val="right" w:pos="9360"/>
      </w:tabs>
    </w:pPr>
  </w:style>
  <w:style w:type="character" w:customStyle="1" w:styleId="FooterChar">
    <w:name w:val="Footer Char"/>
    <w:basedOn w:val="DefaultParagraphFont"/>
    <w:link w:val="Footer"/>
    <w:uiPriority w:val="99"/>
    <w:rsid w:val="0033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76393">
      <w:bodyDiv w:val="1"/>
      <w:marLeft w:val="0"/>
      <w:marRight w:val="0"/>
      <w:marTop w:val="0"/>
      <w:marBottom w:val="0"/>
      <w:divBdr>
        <w:top w:val="none" w:sz="0" w:space="0" w:color="auto"/>
        <w:left w:val="none" w:sz="0" w:space="0" w:color="auto"/>
        <w:bottom w:val="none" w:sz="0" w:space="0" w:color="auto"/>
        <w:right w:val="none" w:sz="0" w:space="0" w:color="auto"/>
      </w:divBdr>
    </w:div>
    <w:div w:id="1298144514">
      <w:bodyDiv w:val="1"/>
      <w:marLeft w:val="0"/>
      <w:marRight w:val="0"/>
      <w:marTop w:val="0"/>
      <w:marBottom w:val="0"/>
      <w:divBdr>
        <w:top w:val="none" w:sz="0" w:space="0" w:color="auto"/>
        <w:left w:val="none" w:sz="0" w:space="0" w:color="auto"/>
        <w:bottom w:val="none" w:sz="0" w:space="0" w:color="auto"/>
        <w:right w:val="none" w:sz="0" w:space="0" w:color="auto"/>
      </w:divBdr>
    </w:div>
    <w:div w:id="193536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35EC6665-891C-44CD-90CF-B919C72CF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Grudem</dc:creator>
  <cp:keywords/>
  <dc:description/>
  <cp:lastModifiedBy>Wayne Grudem</cp:lastModifiedBy>
  <cp:revision>5</cp:revision>
  <cp:lastPrinted>2021-11-13T03:03:00Z</cp:lastPrinted>
  <dcterms:created xsi:type="dcterms:W3CDTF">2021-11-12T16:28:00Z</dcterms:created>
  <dcterms:modified xsi:type="dcterms:W3CDTF">2021-11-13T03:05:00Z</dcterms:modified>
</cp:coreProperties>
</file>